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</w:t>
      </w:r>
      <w:r w:rsidRPr="006076EC">
        <w:rPr>
          <w:b/>
          <w:lang w:val="tg-Cyrl-TJ"/>
        </w:rPr>
        <w:t>1</w:t>
      </w:r>
      <w:r w:rsidRPr="006076EC">
        <w:rPr>
          <w:b/>
        </w:rPr>
        <w:t>. Биопсийный материал для гистологического исследования присылают патологоанатому в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формалине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физиологическом растворе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изотоническом растворе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замороженным виде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глутаральдегиде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</w:t>
      </w:r>
      <w:r w:rsidRPr="006076EC">
        <w:rPr>
          <w:b/>
          <w:lang w:val="tg-Cyrl-TJ"/>
        </w:rPr>
        <w:t>2</w:t>
      </w:r>
      <w:r w:rsidRPr="006076EC">
        <w:rPr>
          <w:b/>
        </w:rPr>
        <w:t>. При окраске гистологического препарата гематоксилином и эозином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базофильные структуры в тканях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коллагеновые волокна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t>$B)</w:t>
      </w:r>
      <w:r w:rsidRPr="006076EC">
        <w:t xml:space="preserve"> ядра клеток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t>$C)</w:t>
      </w:r>
      <w:r w:rsidRPr="006076EC">
        <w:t xml:space="preserve"> эритроциты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t>$D)</w:t>
      </w:r>
      <w:r w:rsidRPr="006076EC">
        <w:t xml:space="preserve"> ретикулярные волокна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t>$E)</w:t>
      </w:r>
      <w:r w:rsidRPr="006076EC">
        <w:t xml:space="preserve"> цитоплазма клеток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</w:t>
      </w:r>
      <w:r w:rsidRPr="006076EC">
        <w:rPr>
          <w:b/>
          <w:lang w:val="tg-Cyrl-TJ"/>
        </w:rPr>
        <w:t>3</w:t>
      </w:r>
      <w:r w:rsidRPr="006076EC">
        <w:rPr>
          <w:b/>
        </w:rPr>
        <w:t>. Окраска пикрофуксином по ван Гизону элективно (избирательно) выявляет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секретирующий слизь эпителий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нервные волокна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макрофаги соединительной ткани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гладкомышечные клетки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коллагеновые волокна соединительной ткани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rPr>
          <w:b/>
        </w:rPr>
      </w:pPr>
      <w:r w:rsidRPr="006076EC">
        <w:rPr>
          <w:b/>
        </w:rPr>
        <w:t>@</w:t>
      </w:r>
      <w:r w:rsidRPr="006076EC">
        <w:rPr>
          <w:b/>
          <w:lang w:val="tg-Cyrl-TJ"/>
        </w:rPr>
        <w:t>4</w:t>
      </w:r>
      <w:r w:rsidRPr="006076EC">
        <w:rPr>
          <w:b/>
        </w:rPr>
        <w:t>. Диагностическую ценность иммуногистохимического (иммуноморфологического) метода определяет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дешевизна реактивов, простота и доступность метода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использование только депарафинированных срезов и высокая чувствительность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использование только замороженных срезов и высокая чувствительность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использование флюорохрома и неспецифическое свечение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высокая чувствительность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</w:t>
      </w:r>
      <w:r w:rsidRPr="006076EC">
        <w:rPr>
          <w:b/>
          <w:lang w:val="tg-Cyrl-TJ"/>
        </w:rPr>
        <w:t>5</w:t>
      </w:r>
      <w:r w:rsidRPr="006076EC">
        <w:rPr>
          <w:b/>
        </w:rPr>
        <w:t>. Проточная цитометрия для анализа содержания ДНК позволяет   определить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наличие патогенов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rPr>
          <w:lang w:val="tg-Cyrl-TJ"/>
        </w:rPr>
        <w:t xml:space="preserve"> </w:t>
      </w:r>
      <w:r w:rsidRPr="006076EC">
        <w:t>наличие вирусов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количество делящихся и покоящихся клеток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количество делящихся клеток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количество покоящихся клеток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@6. Метод гибридизации in situ применяется для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идентификации вирусной и иной ДНК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rPr>
          <w:lang w:val="tg-Cyrl-TJ"/>
        </w:rPr>
        <w:t xml:space="preserve"> </w:t>
      </w:r>
      <w:r w:rsidRPr="006076EC">
        <w:t>диагностики рака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диагностики воспаления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диагностики тромбоза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диагностики некроза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 xml:space="preserve">@7. </w:t>
      </w:r>
      <w:r w:rsidRPr="006076EC">
        <w:rPr>
          <w:b/>
          <w:lang w:val="tg-Cyrl-TJ"/>
        </w:rPr>
        <w:t>Выберите неправильного ответа</w:t>
      </w:r>
      <w:r w:rsidRPr="006076EC">
        <w:rPr>
          <w:b/>
        </w:rPr>
        <w:t>. Этапы развития патологической анатомии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tabs>
          <w:tab w:val="left" w:pos="0"/>
        </w:tabs>
        <w:jc w:val="both"/>
      </w:pPr>
      <w:r>
        <w:t>$A)</w:t>
      </w:r>
      <w:r w:rsidRPr="006076EC">
        <w:t xml:space="preserve"> патологическая анатомия живого человека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макроскопический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микроскопический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ультрамикроскопический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патологической анатомии органов и тканей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@8. Основоположник клеточной («целлюлярной») патологии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Рудольф Вирхов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Карл Рокитанский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Джованни Морганьи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Жан Крювелье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Клавдий Гален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@9. Основоположник гуморальной патологии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Рудольф Вирхов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Карл Рокитанский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Джованни Морганьи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Фредерик Рюиш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Жан Крювелье</w:t>
      </w:r>
      <w:r w:rsidRPr="006076EC">
        <w:rPr>
          <w:lang w:val="tg-Cyrl-TJ"/>
        </w:rPr>
        <w:t>;</w:t>
      </w:r>
    </w:p>
    <w:p w:rsidR="00865201" w:rsidRPr="006076EC" w:rsidRDefault="00865201" w:rsidP="00C42A5B">
      <w:pPr>
        <w:jc w:val="both"/>
        <w:rPr>
          <w:b/>
        </w:rPr>
      </w:pPr>
      <w:r w:rsidRPr="006076EC">
        <w:rPr>
          <w:b/>
        </w:rPr>
        <w:t>@1</w:t>
      </w:r>
      <w:r>
        <w:rPr>
          <w:b/>
          <w:lang w:val="en-US"/>
        </w:rPr>
        <w:t>0</w:t>
      </w:r>
      <w:r w:rsidRPr="006076EC">
        <w:rPr>
          <w:b/>
        </w:rPr>
        <w:t>. Биопсия — это</w:t>
      </w:r>
      <w:r w:rsidRPr="006076EC">
        <w:rPr>
          <w:b/>
          <w:lang w:val="tg-Cyrl-TJ"/>
        </w:rPr>
        <w:t>:</w:t>
      </w:r>
    </w:p>
    <w:p w:rsidR="00865201" w:rsidRPr="006076EC" w:rsidRDefault="00865201" w:rsidP="00C42A5B">
      <w:pPr>
        <w:jc w:val="both"/>
      </w:pPr>
      <w:r>
        <w:t>$A)</w:t>
      </w:r>
      <w:r w:rsidRPr="006076EC">
        <w:t xml:space="preserve"> любое гистологическое исследование тканей</w:t>
      </w:r>
      <w:r w:rsidRPr="006076EC">
        <w:rPr>
          <w:lang w:val="tg-Cyrl-TJ"/>
        </w:rPr>
        <w:t>;</w:t>
      </w:r>
    </w:p>
    <w:p w:rsidR="00865201" w:rsidRPr="006076EC" w:rsidRDefault="00865201" w:rsidP="00C42A5B">
      <w:pPr>
        <w:jc w:val="both"/>
      </w:pPr>
      <w:r>
        <w:t>$B)</w:t>
      </w:r>
      <w:r w:rsidRPr="006076EC">
        <w:t xml:space="preserve"> вариант патологоанатомического вскрытия</w:t>
      </w:r>
      <w:r w:rsidRPr="006076EC">
        <w:rPr>
          <w:lang w:val="tg-Cyrl-TJ"/>
        </w:rPr>
        <w:t>;</w:t>
      </w:r>
    </w:p>
    <w:p w:rsidR="00865201" w:rsidRPr="006076EC" w:rsidRDefault="00865201" w:rsidP="00C42A5B">
      <w:pPr>
        <w:jc w:val="both"/>
      </w:pPr>
      <w:r>
        <w:t>$C)</w:t>
      </w:r>
      <w:r w:rsidRPr="006076EC">
        <w:t xml:space="preserve"> иммуноморфологическое исследование тканей</w:t>
      </w:r>
      <w:r w:rsidRPr="006076EC">
        <w:rPr>
          <w:lang w:val="tg-Cyrl-TJ"/>
        </w:rPr>
        <w:t>;</w:t>
      </w:r>
    </w:p>
    <w:p w:rsidR="00865201" w:rsidRPr="006076EC" w:rsidRDefault="00865201" w:rsidP="00C42A5B">
      <w:pPr>
        <w:jc w:val="both"/>
      </w:pPr>
      <w:r>
        <w:t>$D)</w:t>
      </w:r>
      <w:r w:rsidRPr="006076EC">
        <w:t xml:space="preserve"> прижизненное пат</w:t>
      </w:r>
      <w:r>
        <w:t>ологоанатомическое исследование</w:t>
      </w:r>
      <w:r w:rsidRPr="006076EC">
        <w:rPr>
          <w:lang w:val="tg-Cyrl-TJ"/>
        </w:rPr>
        <w:t>;</w:t>
      </w:r>
    </w:p>
    <w:p w:rsidR="00865201" w:rsidRPr="006076EC" w:rsidRDefault="00865201" w:rsidP="00C42A5B">
      <w:pPr>
        <w:jc w:val="both"/>
      </w:pPr>
      <w:r>
        <w:t>$E)</w:t>
      </w:r>
      <w:r w:rsidRPr="006076EC">
        <w:t xml:space="preserve"> вид цитологического исследования</w:t>
      </w:r>
      <w:r w:rsidRPr="006076EC">
        <w:rPr>
          <w:lang w:val="tg-Cyrl-TJ"/>
        </w:rPr>
        <w:t>;</w:t>
      </w:r>
    </w:p>
    <w:p w:rsidR="00865201" w:rsidRPr="006076EC" w:rsidRDefault="00865201" w:rsidP="00C42A5B">
      <w:pPr>
        <w:jc w:val="both"/>
        <w:rPr>
          <w:b/>
        </w:rPr>
      </w:pPr>
      <w:r w:rsidRPr="006076EC">
        <w:rPr>
          <w:b/>
        </w:rPr>
        <w:t>@1</w:t>
      </w:r>
      <w:r>
        <w:rPr>
          <w:b/>
          <w:lang w:val="en-US"/>
        </w:rPr>
        <w:t>1</w:t>
      </w:r>
      <w:r w:rsidRPr="006076EC">
        <w:rPr>
          <w:b/>
        </w:rPr>
        <w:t xml:space="preserve">. </w:t>
      </w:r>
      <w:r w:rsidRPr="006076EC">
        <w:rPr>
          <w:b/>
          <w:lang w:val="tg-Cyrl-TJ"/>
        </w:rPr>
        <w:t>Выберите неправильного ответа</w:t>
      </w:r>
      <w:r w:rsidRPr="006076EC">
        <w:rPr>
          <w:b/>
        </w:rPr>
        <w:t>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Трупные (посмертные) изменения</w:t>
      </w:r>
      <w:r w:rsidRPr="006076EC">
        <w:rPr>
          <w:b/>
          <w:lang w:val="tg-Cyrl-TJ"/>
        </w:rPr>
        <w:t>:</w:t>
      </w:r>
    </w:p>
    <w:p w:rsidR="00865201" w:rsidRPr="006076EC" w:rsidRDefault="00865201" w:rsidP="00C42A5B">
      <w:pPr>
        <w:jc w:val="both"/>
      </w:pPr>
      <w:r>
        <w:t>$A)</w:t>
      </w:r>
      <w:r w:rsidRPr="006076EC">
        <w:t xml:space="preserve"> охлаждение</w:t>
      </w:r>
      <w:r w:rsidRPr="006076EC">
        <w:rPr>
          <w:lang w:val="tg-Cyrl-TJ"/>
        </w:rPr>
        <w:t>;</w:t>
      </w:r>
    </w:p>
    <w:p w:rsidR="00865201" w:rsidRPr="006076EC" w:rsidRDefault="00865201" w:rsidP="00C42A5B">
      <w:pPr>
        <w:jc w:val="both"/>
      </w:pPr>
      <w:r>
        <w:t>$B)</w:t>
      </w:r>
      <w:r w:rsidRPr="006076EC">
        <w:t xml:space="preserve"> синюшные пятна</w:t>
      </w:r>
      <w:r w:rsidRPr="006076EC">
        <w:rPr>
          <w:lang w:val="tg-Cyrl-TJ"/>
        </w:rPr>
        <w:t>;</w:t>
      </w:r>
    </w:p>
    <w:p w:rsidR="00865201" w:rsidRPr="006076EC" w:rsidRDefault="00865201" w:rsidP="00C42A5B">
      <w:pPr>
        <w:jc w:val="both"/>
      </w:pPr>
      <w:r>
        <w:t>$C)</w:t>
      </w:r>
      <w:r w:rsidRPr="006076EC">
        <w:t xml:space="preserve"> окоченение мышц</w:t>
      </w:r>
      <w:r w:rsidRPr="006076EC">
        <w:rPr>
          <w:lang w:val="tg-Cyrl-TJ"/>
        </w:rPr>
        <w:t>;</w:t>
      </w:r>
    </w:p>
    <w:p w:rsidR="00865201" w:rsidRPr="006076EC" w:rsidRDefault="00865201" w:rsidP="00C42A5B">
      <w:pPr>
        <w:jc w:val="both"/>
      </w:pPr>
      <w:r>
        <w:t>$D)</w:t>
      </w:r>
      <w:r w:rsidRPr="006076EC">
        <w:t xml:space="preserve"> апоптоз</w:t>
      </w:r>
      <w:r w:rsidRPr="006076EC">
        <w:rPr>
          <w:lang w:val="tg-Cyrl-TJ"/>
        </w:rPr>
        <w:t>;</w:t>
      </w:r>
    </w:p>
    <w:p w:rsidR="00865201" w:rsidRPr="006076EC" w:rsidRDefault="00865201" w:rsidP="00C42A5B">
      <w:pPr>
        <w:jc w:val="both"/>
      </w:pPr>
      <w:r>
        <w:t>$E)</w:t>
      </w:r>
      <w:r w:rsidRPr="006076EC">
        <w:t xml:space="preserve"> аутолиз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</w:t>
      </w:r>
      <w:r w:rsidRPr="006076EC">
        <w:rPr>
          <w:b/>
          <w:lang w:val="tg-Cyrl-TJ"/>
        </w:rPr>
        <w:t>12</w:t>
      </w:r>
      <w:r w:rsidRPr="006076EC">
        <w:rPr>
          <w:b/>
        </w:rPr>
        <w:t>. Рудольф Вирхов — автор классического труда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 "Гуморальная патология"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"Патологическая анатомия"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"Целлюлярная патология"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"Танатогенез"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"Патологическая анатомия и патологическая физиология"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@13. Биопсия — это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любое гистологическое исследование тканей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вариант патологоанатомического вскрытия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иммуноморфологическое исследование тканей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прижизненное пат</w:t>
      </w:r>
      <w:r>
        <w:t>ологоанатомическое исследование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вид цитологического исследования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@1</w:t>
      </w:r>
      <w:r w:rsidRPr="006076EC">
        <w:rPr>
          <w:b/>
          <w:lang w:val="tg-Cyrl-TJ"/>
        </w:rPr>
        <w:t>4</w:t>
      </w:r>
      <w:r w:rsidRPr="006076EC">
        <w:rPr>
          <w:b/>
        </w:rPr>
        <w:t xml:space="preserve">. </w:t>
      </w:r>
      <w:r w:rsidRPr="006076EC">
        <w:rPr>
          <w:b/>
          <w:lang w:val="tg-Cyrl-TJ"/>
        </w:rPr>
        <w:t>Выберите неправильного ответа</w:t>
      </w:r>
      <w:r w:rsidRPr="006076EC">
        <w:rPr>
          <w:b/>
        </w:rPr>
        <w:t>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Трупные (посмертные) изменения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охлаждение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синюшные пятна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окоченение мышц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апоптоз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аутолиз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@1</w:t>
      </w:r>
      <w:r w:rsidRPr="006076EC">
        <w:rPr>
          <w:b/>
          <w:lang w:val="tg-Cyrl-TJ"/>
        </w:rPr>
        <w:t>5</w:t>
      </w:r>
      <w:r w:rsidRPr="006076EC">
        <w:rPr>
          <w:b/>
        </w:rPr>
        <w:t xml:space="preserve">. </w:t>
      </w:r>
      <w:r w:rsidRPr="006076EC">
        <w:rPr>
          <w:b/>
          <w:lang w:val="tg-Cyrl-TJ"/>
        </w:rPr>
        <w:t>Выберите неправильного ответа</w:t>
      </w:r>
      <w:r w:rsidRPr="006076EC">
        <w:rPr>
          <w:b/>
        </w:rPr>
        <w:t>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Методы, используемые при патологоанатомическом исследовании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гистологический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иммуноморфологический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гистохимический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электронномикроскопический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ультрасонографический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@16. Признак апоптоза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активация репарации молекул ДНК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активация эндонуклеаз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кариолизис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демаркационное воспаление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снижение содержания свободного кальция в цитозоле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@17. Генетически запрограммированная гибель клеток, которая наблюдается как в норме (физиологический процесс), так и при патологии, это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аутолиз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гетеролиз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некроз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апоптоз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гетерофагия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@18. Гангрена может развиться в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сердце, легких, матке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печени, кишечнике, почке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головном мозге, сердце, легких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кишечнике, легких, мягких тканях щеки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почках, селезенке, кишечнике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@19. Образование секвестра характерно для некроза в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сердце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почках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головном мозге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</w:t>
      </w:r>
      <w:r>
        <w:t>челюстных</w:t>
      </w:r>
      <w:r w:rsidRPr="006076EC">
        <w:t xml:space="preserve"> костях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кишечнике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@20. Клинико-морфологические формы некроза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</w:t>
      </w:r>
      <w:r>
        <w:t>инфаркт, гангрена, секвестр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инфаркт, апоптоз, фибриноидный некроз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инфарк</w:t>
      </w:r>
      <w:r>
        <w:t>т, фибриноидный некроз, тромбоз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инфаркт, тромбоэм</w:t>
      </w:r>
      <w:r>
        <w:t>болия, ДВС-синдром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</w:t>
      </w:r>
      <w:r>
        <w:t>апоптоз, гангрена, секвестр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@21. Характеристика пролежня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локализуется в легких, головном мозге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имеет красный цвет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разновидность гангрены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разновидность секвестра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разновидность апоптоза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@22. Выберите верное высказывание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гангрена — некроз тканей, соприкасающихся с внешней средой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гангрена конечности всегда влажная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цвет тканей при гангрене обусловлен накоплением хлорида железа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цвет тканей при гангрене обусловлен накоплением солянокислого гематина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</w:t>
      </w:r>
      <w:r>
        <w:t>гангрена кишечника всегда сухая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@23. Цвет тканей при гангрене обусловлен накоплением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сульфида железа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хлорида железа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солянокислого гематина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гемоглобина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цитохромов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 xml:space="preserve">@24. </w:t>
      </w:r>
      <w:r>
        <w:rPr>
          <w:b/>
        </w:rPr>
        <w:t xml:space="preserve">Инфаркт конусовидной </w:t>
      </w:r>
      <w:r w:rsidRPr="006076EC">
        <w:rPr>
          <w:b/>
        </w:rPr>
        <w:t>(на разрезе органа — треугольной) геометрической формы характерен для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почек, селезенки, сердца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головного мозга, почек, легких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печени, сердца, легких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кишечника, головного мозга, легких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почек, селезенки, легких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@25. Красный (геморрагический) инфаркт развивается в результате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тромбоза коронарной артерии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тромбоэмболии ветви легочной артерии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тромбоэмболии артерии почки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тромбоза артерии головного мозга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тромбоза портальной вены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@26. Колликвационный некроз характерен для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миокарда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селезенки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почки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головного мозга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мышцы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@27. Восковидный некроз характерен для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миокарда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селезенки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почки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головного мозга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скелетных мышц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@28. Фибриноидный некроз характерен для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сердца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бронхов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головного мозга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сосудов и соединительной ткани</w:t>
      </w:r>
      <w:r w:rsidRPr="006076EC">
        <w:rPr>
          <w:lang w:val="tg-Cyrl-TJ"/>
        </w:rPr>
        <w:t>;</w:t>
      </w:r>
      <w:r>
        <w:t>$E)</w:t>
      </w:r>
      <w:r w:rsidRPr="006076EC">
        <w:t xml:space="preserve"> кишечника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@29. Виды повреждения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некроз, апоптоз, дистрофии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некроз, тромбоз, кровоизлияния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дистрофии, ДВС-синдром, тромбоз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некроз, склероз, тромбоз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дистрофии, тромбоз, склероз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 w:rsidRPr="006076EC">
        <w:rPr>
          <w:b/>
        </w:rPr>
        <w:t>@30. Инфаркт — это вид некроза</w:t>
      </w:r>
      <w:r w:rsidRPr="006076EC">
        <w:rPr>
          <w:b/>
          <w:lang w:val="tg-Cyrl-TJ"/>
        </w:rPr>
        <w:t>:</w:t>
      </w:r>
      <w:r>
        <w:t>$A)</w:t>
      </w:r>
      <w:r w:rsidRPr="006076EC">
        <w:t xml:space="preserve"> травматического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tabs>
          <w:tab w:val="left" w:pos="708"/>
          <w:tab w:val="left" w:pos="1416"/>
          <w:tab w:val="left" w:pos="2124"/>
          <w:tab w:val="left" w:pos="2702"/>
        </w:tabs>
        <w:jc w:val="both"/>
      </w:pPr>
      <w:r>
        <w:t>$B)</w:t>
      </w:r>
      <w:r w:rsidRPr="006076EC">
        <w:t xml:space="preserve"> </w:t>
      </w:r>
      <w:r>
        <w:t>сосудистого</w:t>
      </w:r>
      <w:r w:rsidRPr="006076EC">
        <w:rPr>
          <w:lang w:val="tg-Cyrl-TJ"/>
        </w:rPr>
        <w:t>;</w:t>
      </w:r>
      <w:r w:rsidRPr="006076EC">
        <w:rPr>
          <w:lang w:val="tg-Cyrl-TJ"/>
        </w:rPr>
        <w:tab/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аллергического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токсического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трофоневротического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@31. Образование кисты характеризует исход некроза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Коагуляционного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фибриноидного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колликвационного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казеозного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фибриноидного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@32. Выберите н</w:t>
      </w:r>
      <w:r w:rsidRPr="006076EC">
        <w:rPr>
          <w:b/>
          <w:lang w:val="tg-Cyrl-TJ"/>
        </w:rPr>
        <w:t>е</w:t>
      </w:r>
      <w:r w:rsidRPr="006076EC">
        <w:rPr>
          <w:b/>
        </w:rPr>
        <w:t>правильн</w:t>
      </w:r>
      <w:r w:rsidRPr="006076EC">
        <w:rPr>
          <w:b/>
          <w:lang w:val="tg-Cyrl-TJ"/>
        </w:rPr>
        <w:t>ого</w:t>
      </w:r>
      <w:r w:rsidRPr="006076EC">
        <w:rPr>
          <w:b/>
        </w:rPr>
        <w:t xml:space="preserve"> ответ</w:t>
      </w:r>
      <w:r w:rsidRPr="006076EC">
        <w:rPr>
          <w:b/>
          <w:lang w:val="tg-Cyrl-TJ"/>
        </w:rPr>
        <w:t xml:space="preserve">а. </w:t>
      </w:r>
      <w:r w:rsidRPr="006076EC">
        <w:rPr>
          <w:b/>
        </w:rPr>
        <w:t>Благоприятные исходы некроза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организация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инкапсуляция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гнойное расплавление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петрификация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оссификация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@33. Апоптозное тельце — это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фрагменты разрушенного ядра клетки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участки цитоплазмы клетки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участки клетки с фрагментами ядра, окруженные цитолеммой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тельце Русселя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секвестр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</w:rPr>
      </w:pPr>
      <w:r w:rsidRPr="006076EC">
        <w:rPr>
          <w:b/>
        </w:rPr>
        <w:t>@</w:t>
      </w:r>
      <w:r w:rsidRPr="006076EC">
        <w:rPr>
          <w:b/>
          <w:noProof/>
        </w:rPr>
        <w:t>34. Нома тканей лица - это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  <w:rPr>
          <w:noProof/>
        </w:rPr>
      </w:pPr>
      <w:r>
        <w:rPr>
          <w:noProof/>
        </w:rPr>
        <w:t>$A)</w:t>
      </w:r>
      <w:r w:rsidRPr="006076EC">
        <w:rPr>
          <w:noProof/>
        </w:rPr>
        <w:t xml:space="preserve"> коагуляционный некроз,сухая гангрена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</w:rPr>
      </w:pPr>
      <w:r>
        <w:rPr>
          <w:noProof/>
        </w:rPr>
        <w:t>$B)</w:t>
      </w:r>
      <w:r w:rsidRPr="006076EC">
        <w:rPr>
          <w:noProof/>
        </w:rPr>
        <w:t xml:space="preserve"> колликвационный некроз,влажная гангрена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</w:rPr>
      </w:pPr>
      <w:r>
        <w:rPr>
          <w:noProof/>
        </w:rPr>
        <w:t>$C)</w:t>
      </w:r>
      <w:r w:rsidRPr="006076EC">
        <w:rPr>
          <w:noProof/>
        </w:rPr>
        <w:t xml:space="preserve"> влажная гангрена,коагуляционный некроз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</w:rPr>
      </w:pPr>
      <w:r>
        <w:rPr>
          <w:noProof/>
        </w:rPr>
        <w:t>$D)</w:t>
      </w:r>
      <w:r w:rsidRPr="006076EC">
        <w:rPr>
          <w:noProof/>
        </w:rPr>
        <w:t xml:space="preserve"> колликвационный некроз,сухая гангрена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</w:rPr>
      </w:pPr>
      <w:r>
        <w:rPr>
          <w:noProof/>
        </w:rPr>
        <w:t>$E)</w:t>
      </w:r>
      <w:r w:rsidRPr="006076EC">
        <w:rPr>
          <w:noProof/>
        </w:rPr>
        <w:t xml:space="preserve"> </w:t>
      </w:r>
      <w:r>
        <w:rPr>
          <w:noProof/>
        </w:rPr>
        <w:t>пролежень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</w:rPr>
      </w:pPr>
      <w:r w:rsidRPr="006076EC">
        <w:rPr>
          <w:b/>
        </w:rPr>
        <w:t>@</w:t>
      </w:r>
      <w:r w:rsidRPr="006076EC">
        <w:rPr>
          <w:b/>
          <w:noProof/>
        </w:rPr>
        <w:t>35. Казеозный некроз лимфатических узлов головы и шеи, челюстных костей встречается у больных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  <w:rPr>
          <w:noProof/>
        </w:rPr>
      </w:pPr>
      <w:r>
        <w:rPr>
          <w:noProof/>
        </w:rPr>
        <w:t>$A)</w:t>
      </w:r>
      <w:r w:rsidRPr="006076EC">
        <w:rPr>
          <w:noProof/>
        </w:rPr>
        <w:t xml:space="preserve"> сифилисом и скарлатиной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</w:rPr>
      </w:pPr>
      <w:r>
        <w:rPr>
          <w:noProof/>
        </w:rPr>
        <w:t>$B)</w:t>
      </w:r>
      <w:r w:rsidRPr="006076EC">
        <w:rPr>
          <w:noProof/>
        </w:rPr>
        <w:t xml:space="preserve"> скарлатиной и туберкулезом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</w:rPr>
      </w:pPr>
      <w:r>
        <w:rPr>
          <w:noProof/>
        </w:rPr>
        <w:t>$C)</w:t>
      </w:r>
      <w:r w:rsidRPr="006076EC">
        <w:rPr>
          <w:noProof/>
        </w:rPr>
        <w:t xml:space="preserve"> туберкулезом и сифилисом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</w:rPr>
      </w:pPr>
      <w:r>
        <w:rPr>
          <w:noProof/>
        </w:rPr>
        <w:t>$D)</w:t>
      </w:r>
      <w:r w:rsidRPr="006076EC">
        <w:rPr>
          <w:noProof/>
        </w:rPr>
        <w:t xml:space="preserve"> сифилисом и дифтерией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</w:rPr>
      </w:pPr>
      <w:r>
        <w:rPr>
          <w:noProof/>
        </w:rPr>
        <w:t>$E)</w:t>
      </w:r>
      <w:r w:rsidRPr="006076EC">
        <w:rPr>
          <w:noProof/>
        </w:rPr>
        <w:t xml:space="preserve"> дифтерией и туберкулезом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</w:rPr>
      </w:pPr>
      <w:r w:rsidRPr="006076EC">
        <w:rPr>
          <w:b/>
        </w:rPr>
        <w:t>@</w:t>
      </w:r>
      <w:r w:rsidRPr="006076EC">
        <w:rPr>
          <w:b/>
          <w:noProof/>
        </w:rPr>
        <w:t>36. Секвестр как пример (клинико-анатомическая форма) некроза локализуется в челюстных костях при</w:t>
      </w:r>
      <w:r w:rsidRPr="006076EC">
        <w:rPr>
          <w:b/>
          <w:lang w:val="tg-Cyrl-TJ"/>
        </w:rPr>
        <w:t>:</w:t>
      </w:r>
      <w:r w:rsidRPr="006076EC">
        <w:rPr>
          <w:b/>
          <w:noProof/>
        </w:rPr>
        <w:t xml:space="preserve"> </w:t>
      </w:r>
    </w:p>
    <w:p w:rsidR="00865201" w:rsidRPr="006076EC" w:rsidRDefault="00865201" w:rsidP="00D0318B">
      <w:pPr>
        <w:jc w:val="both"/>
        <w:rPr>
          <w:noProof/>
        </w:rPr>
      </w:pPr>
      <w:r>
        <w:rPr>
          <w:noProof/>
        </w:rPr>
        <w:t>$A)</w:t>
      </w:r>
      <w:r w:rsidRPr="006076EC">
        <w:rPr>
          <w:noProof/>
        </w:rPr>
        <w:t xml:space="preserve"> остром остеомиелите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</w:rPr>
      </w:pPr>
      <w:r>
        <w:rPr>
          <w:noProof/>
        </w:rPr>
        <w:t>$B)</w:t>
      </w:r>
      <w:r w:rsidRPr="006076EC">
        <w:rPr>
          <w:noProof/>
        </w:rPr>
        <w:t xml:space="preserve"> хроническом остеомиелите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</w:rPr>
      </w:pPr>
      <w:r>
        <w:rPr>
          <w:noProof/>
        </w:rPr>
        <w:t>$C)</w:t>
      </w:r>
      <w:r w:rsidRPr="006076EC">
        <w:rPr>
          <w:noProof/>
        </w:rPr>
        <w:t xml:space="preserve"> миеломной болезни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</w:rPr>
      </w:pPr>
      <w:r>
        <w:rPr>
          <w:noProof/>
        </w:rPr>
        <w:t>$D)</w:t>
      </w:r>
      <w:r w:rsidRPr="006076EC">
        <w:rPr>
          <w:noProof/>
        </w:rPr>
        <w:t xml:space="preserve"> остеопорозе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</w:rPr>
      </w:pPr>
      <w:r>
        <w:rPr>
          <w:noProof/>
        </w:rPr>
        <w:t>$E)</w:t>
      </w:r>
      <w:r w:rsidRPr="006076EC">
        <w:rPr>
          <w:noProof/>
        </w:rPr>
        <w:t xml:space="preserve"> остеосклерозе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@37. Накопление липидов в паренхиматозных клетках называют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апоптозом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стеатозом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гиалинозом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склерозом</w:t>
      </w:r>
      <w:r w:rsidRPr="006076EC">
        <w:rPr>
          <w:lang w:val="tg-Cyrl-TJ"/>
        </w:rPr>
        <w:t xml:space="preserve">; 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меланозом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@38. Стеатоз (жировая дистрофия) печени наблюдается при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алкогольной болезни, анемии, ожирении, сахарном диабете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атеросклерозе, алкогольной болезни, тромбозе воротной вены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алкогольной болезни, ДВС-синдроме, гипертонической болезни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ожирении, атеросклерозе, тромбоэмболическом синдроме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ожирении, ДВС-синдроме, атеросклерозе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@39. Избирательная (элективная) окраска на липиды гистологических препаратов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конго-красным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по Фёльгену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толуидиновым синим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суданом III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пикрофуксином по ван Гизону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@40. При белковом голодании стеатоз развивается в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печени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почках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сердце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надпочечниках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селезенке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@41. Образное название печени при ее стеатозе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"глазурная"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"мускатная"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"саговая"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"сальная"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"гусиная"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 xml:space="preserve">@42. 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Основная причина развития жировой дистрофии миокарда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гипопротеинемия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гипокальциемия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гипогликемия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гиперхолестеринемия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гипоксия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@43. Образное название сердца при его жировой дистрофии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"волосатое"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"капельное"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"бычье"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"тигровое"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"гусиное"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@44. При жировой дистрофии сократительная способность миокарда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снижается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не изменяется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повышается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меняется по-разному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не изменяется или повышается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@45. При жировой дистрофии миокарда сердце называют «тигровым», так как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видны отложения жира под эпикардом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размеры сердца увеличиваются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видны желтые полоски под эндокардом левого желудочка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повышается сократительная способность кардиомиоцитов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в перикарде появляются очаговые скопления липидов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@46. Виды сосудистого гиалина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простой, метаболический, ишемический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простой, ишемический, трофоневротический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простой, сложный, ишемический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простой, сложный, липогиалин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первичный, вторичный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@47. Развитие мукоидного и фибриноидного набухания характерно для заболеваний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цереброваскулярных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дисциркуляторных</w:t>
      </w:r>
      <w:r w:rsidRPr="006076EC">
        <w:rPr>
          <w:lang w:val="tg-Cyrl-TJ"/>
        </w:rPr>
        <w:t xml:space="preserve">; 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сердечно-сосудистых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нейротрофических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ревматических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@48. Обратимое повреждение соединительной ткани и стенок сосудов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гиалиноз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фибриноидное набухание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первичный амилоидоз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мукоидное набухание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вторичный амилоидоз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@49. Причина смерти при ожирении сердца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тромбоэмболия легочной артерии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острая почечная недостаточность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хроническая сердечная недостаточность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острая печеночная недостаточность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ДВС-синдром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@50. Ограниченный гиперкератоз слизистой оболочки рта — это проявление дистрофии</w:t>
      </w:r>
      <w:r w:rsidRPr="006076EC">
        <w:rPr>
          <w:b/>
          <w:lang w:val="tg-Cyrl-TJ"/>
        </w:rPr>
        <w:t>:</w:t>
      </w:r>
      <w:r w:rsidRPr="006076EC">
        <w:rPr>
          <w:b/>
        </w:rPr>
        <w:t xml:space="preserve"> 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жировой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роговой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смешанной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углеводной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 минеральной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@51. Развитие лейкоплакии во рту связано с авитаминозом</w:t>
      </w:r>
      <w:r w:rsidRPr="006076EC">
        <w:rPr>
          <w:b/>
          <w:lang w:val="tg-Cyrl-TJ"/>
        </w:rPr>
        <w:t>:</w:t>
      </w:r>
      <w:r w:rsidRPr="006076EC">
        <w:rPr>
          <w:b/>
        </w:rPr>
        <w:t xml:space="preserve"> 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В 2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С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В 12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 РР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@52. При ВИЧ-инфекции во рту развивается лейкоплакия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ind w:right="-1192"/>
        <w:jc w:val="both"/>
        <w:rPr>
          <w:b/>
        </w:rPr>
      </w:pPr>
      <w:r>
        <w:t>$A)</w:t>
      </w:r>
      <w:r w:rsidRPr="006076EC">
        <w:t xml:space="preserve"> язвенная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ind w:right="-1192"/>
        <w:jc w:val="both"/>
      </w:pPr>
      <w:r>
        <w:t>$B)</w:t>
      </w:r>
      <w:r w:rsidRPr="006076EC">
        <w:t xml:space="preserve"> истинная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ind w:right="-1192"/>
        <w:jc w:val="both"/>
      </w:pPr>
      <w:r>
        <w:t>$C)</w:t>
      </w:r>
      <w:r w:rsidRPr="006076EC">
        <w:t xml:space="preserve"> бородавчатая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ind w:right="-1192"/>
        <w:jc w:val="both"/>
      </w:pPr>
      <w:r>
        <w:t>$D)</w:t>
      </w:r>
      <w:r w:rsidRPr="006076EC">
        <w:t xml:space="preserve"> ворсистая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ind w:right="-1192"/>
        <w:jc w:val="both"/>
      </w:pPr>
      <w:r>
        <w:t>$E)</w:t>
      </w:r>
      <w:r w:rsidRPr="006076EC">
        <w:t xml:space="preserve">  никотиновая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@53. Выберите н</w:t>
      </w:r>
      <w:r w:rsidRPr="006076EC">
        <w:rPr>
          <w:b/>
          <w:lang w:val="tg-Cyrl-TJ"/>
        </w:rPr>
        <w:t>е</w:t>
      </w:r>
      <w:r w:rsidRPr="006076EC">
        <w:rPr>
          <w:b/>
        </w:rPr>
        <w:t>правильн</w:t>
      </w:r>
      <w:r w:rsidRPr="006076EC">
        <w:rPr>
          <w:b/>
          <w:lang w:val="tg-Cyrl-TJ"/>
        </w:rPr>
        <w:t>ого</w:t>
      </w:r>
      <w:r w:rsidRPr="006076EC">
        <w:rPr>
          <w:b/>
        </w:rPr>
        <w:t xml:space="preserve"> ответ</w:t>
      </w:r>
      <w:r w:rsidRPr="006076EC">
        <w:rPr>
          <w:b/>
          <w:lang w:val="tg-Cyrl-TJ"/>
        </w:rPr>
        <w:t xml:space="preserve">а. </w:t>
      </w:r>
      <w:r w:rsidRPr="006076EC">
        <w:rPr>
          <w:b/>
        </w:rPr>
        <w:t>У больных сахарным диабетом во рту встречают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ind w:right="-1192"/>
        <w:jc w:val="both"/>
        <w:rPr>
          <w:b/>
        </w:rPr>
      </w:pPr>
      <w:r>
        <w:t>$A)</w:t>
      </w:r>
      <w:r w:rsidRPr="006076EC">
        <w:t xml:space="preserve"> ксеростомию и подвижность зубов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подвижность зубов и ишемию слизистой оболочки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гиперемию слизистой оболочки и фибринозно-язвенный гингивит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фибринозно-язвенный гингивит и ксеростомию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 ксеростомию и гиперемию слизистой оболочки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@54. Резорбция костной ткани альвеолярного отростка при сахарном диабете развивается на фоне</w:t>
      </w:r>
      <w:r w:rsidRPr="006076EC">
        <w:rPr>
          <w:b/>
          <w:lang w:val="tg-Cyrl-TJ"/>
        </w:rPr>
        <w:t>:</w:t>
      </w:r>
      <w:r w:rsidRPr="006076EC">
        <w:rPr>
          <w:b/>
        </w:rPr>
        <w:t xml:space="preserve"> </w:t>
      </w:r>
    </w:p>
    <w:p w:rsidR="00865201" w:rsidRPr="006076EC" w:rsidRDefault="00865201" w:rsidP="00D0318B">
      <w:pPr>
        <w:jc w:val="both"/>
      </w:pPr>
      <w:r w:rsidRPr="006076EC">
        <w:t xml:space="preserve"> </w:t>
      </w:r>
      <w:r>
        <w:t>$A)</w:t>
      </w:r>
      <w:r w:rsidRPr="006076EC">
        <w:t xml:space="preserve"> макроангиопатии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 w:rsidRPr="006076EC">
        <w:t xml:space="preserve"> </w:t>
      </w:r>
      <w:r>
        <w:t>$B)</w:t>
      </w:r>
      <w:r w:rsidRPr="006076EC">
        <w:t xml:space="preserve"> микроангиопатии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 w:rsidRPr="006076EC">
        <w:t xml:space="preserve"> </w:t>
      </w:r>
      <w:r>
        <w:t>$C)</w:t>
      </w:r>
      <w:r w:rsidRPr="006076EC">
        <w:t xml:space="preserve"> углеводной дистрофии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 w:rsidRPr="006076EC">
        <w:t xml:space="preserve"> </w:t>
      </w:r>
      <w:r>
        <w:t>$D)</w:t>
      </w:r>
      <w:r w:rsidRPr="006076EC">
        <w:t xml:space="preserve"> жировой дистрофии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 w:rsidRPr="006076EC">
        <w:t xml:space="preserve"> </w:t>
      </w:r>
      <w:r>
        <w:t>$E)</w:t>
      </w:r>
      <w:r w:rsidRPr="006076EC">
        <w:t xml:space="preserve">  минеральной дистрофии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@55. Расшатывание и выпадение зубов при ревматизме связано с</w:t>
      </w:r>
      <w:r w:rsidRPr="006076EC">
        <w:rPr>
          <w:b/>
          <w:lang w:val="tg-Cyrl-TJ"/>
        </w:rPr>
        <w:t>:</w:t>
      </w:r>
      <w:r w:rsidRPr="006076EC">
        <w:rPr>
          <w:b/>
        </w:rPr>
        <w:t xml:space="preserve"> </w:t>
      </w:r>
    </w:p>
    <w:p w:rsidR="00865201" w:rsidRPr="006076EC" w:rsidRDefault="00865201" w:rsidP="00D0318B">
      <w:pPr>
        <w:jc w:val="both"/>
      </w:pPr>
      <w:r w:rsidRPr="006076EC">
        <w:t xml:space="preserve"> </w:t>
      </w:r>
      <w:r>
        <w:t>$A)</w:t>
      </w:r>
      <w:r w:rsidRPr="006076EC">
        <w:t xml:space="preserve"> мукоидным набуханием и гиалинозом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 w:rsidRPr="006076EC">
        <w:t xml:space="preserve"> </w:t>
      </w:r>
      <w:r>
        <w:t>$B)</w:t>
      </w:r>
      <w:r w:rsidRPr="006076EC">
        <w:t xml:space="preserve"> гиалинозом и фибриноидным набуханием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 w:rsidRPr="006076EC">
        <w:t xml:space="preserve"> </w:t>
      </w:r>
      <w:r>
        <w:t>$C)</w:t>
      </w:r>
      <w:r w:rsidRPr="006076EC">
        <w:t xml:space="preserve"> фибриноидным набуханием и склерозом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 w:rsidRPr="006076EC">
        <w:t xml:space="preserve"> </w:t>
      </w:r>
      <w:r>
        <w:t>$D)</w:t>
      </w:r>
      <w:r w:rsidRPr="006076EC">
        <w:t xml:space="preserve"> склерозом и амилоидозом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 w:rsidRPr="006076EC">
        <w:t xml:space="preserve"> </w:t>
      </w:r>
      <w:r>
        <w:t>$E)</w:t>
      </w:r>
      <w:r w:rsidRPr="006076EC">
        <w:t xml:space="preserve">  мукоидным и фибриноидным набуханием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@56. В основе келоидных рубцов в области лица и шеи лежит</w:t>
      </w:r>
      <w:r w:rsidRPr="006076EC">
        <w:rPr>
          <w:b/>
          <w:lang w:val="tg-Cyrl-TJ"/>
        </w:rPr>
        <w:t>:</w:t>
      </w:r>
      <w:r w:rsidRPr="006076EC">
        <w:rPr>
          <w:b/>
        </w:rPr>
        <w:t xml:space="preserve"> </w:t>
      </w:r>
    </w:p>
    <w:p w:rsidR="00865201" w:rsidRPr="006076EC" w:rsidRDefault="00865201" w:rsidP="00D0318B">
      <w:pPr>
        <w:jc w:val="both"/>
      </w:pPr>
      <w:r w:rsidRPr="006076EC">
        <w:t xml:space="preserve"> </w:t>
      </w:r>
      <w:r>
        <w:t>$A)</w:t>
      </w:r>
      <w:r w:rsidRPr="006076EC">
        <w:t xml:space="preserve"> гиалиноз</w:t>
      </w:r>
      <w:r w:rsidRPr="006076EC">
        <w:rPr>
          <w:lang w:val="tg-Cyrl-TJ"/>
        </w:rPr>
        <w:t>;</w:t>
      </w:r>
      <w:r w:rsidRPr="006076EC">
        <w:t xml:space="preserve">                                       </w:t>
      </w:r>
    </w:p>
    <w:p w:rsidR="00865201" w:rsidRPr="006076EC" w:rsidRDefault="00865201" w:rsidP="00D0318B">
      <w:pPr>
        <w:jc w:val="both"/>
      </w:pPr>
      <w:r w:rsidRPr="006076EC">
        <w:t xml:space="preserve"> </w:t>
      </w:r>
      <w:r>
        <w:t>$B)</w:t>
      </w:r>
      <w:r w:rsidRPr="006076EC">
        <w:t xml:space="preserve"> амилоидоз</w:t>
      </w:r>
      <w:r w:rsidRPr="006076EC">
        <w:rPr>
          <w:lang w:val="tg-Cyrl-TJ"/>
        </w:rPr>
        <w:t>;</w:t>
      </w:r>
      <w:r w:rsidRPr="006076EC">
        <w:t xml:space="preserve">                                     </w:t>
      </w:r>
    </w:p>
    <w:p w:rsidR="00865201" w:rsidRPr="006076EC" w:rsidRDefault="00865201" w:rsidP="00D0318B">
      <w:pPr>
        <w:jc w:val="both"/>
      </w:pPr>
      <w:r w:rsidRPr="006076EC">
        <w:t xml:space="preserve"> </w:t>
      </w:r>
      <w:r>
        <w:t>$C)</w:t>
      </w:r>
      <w:r w:rsidRPr="006076EC">
        <w:t xml:space="preserve"> липидоз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 w:rsidRPr="006076EC">
        <w:t xml:space="preserve"> </w:t>
      </w:r>
      <w:r>
        <w:t>$D)</w:t>
      </w:r>
      <w:r w:rsidRPr="006076EC">
        <w:t xml:space="preserve"> кальциноз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 w:rsidRPr="006076EC">
        <w:t xml:space="preserve"> </w:t>
      </w:r>
      <w:r>
        <w:t>$E)</w:t>
      </w:r>
      <w:r w:rsidRPr="006076EC">
        <w:t xml:space="preserve">  оссификация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@57. Эндогенные и экзогенные пигменты — это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липиды, белки, углеводы, микроэлементы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липофусцин, гемосидерин, угольный пигмент, меланин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микроэлементы, соли кальция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гемоглобин, соли кальция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угольный пигмент, меланин, липиды, белки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@58. Бурая индурация легких сопровождается накоплением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гемосидерина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меланина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частиц угля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липофусцина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двуокиси кремния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@59.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Распространенный приобретенный гипермеланоз развивается при болезни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Альцгеймера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Крона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Аддисона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Грейвса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Нимана-Пика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@60. Гемосидерин в тканях выявляет химическая реакция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ШИК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Вассермана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Браше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Фёльгена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Перлса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@61. Железо содержат производные гемоглобина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солянокислый гематин, билирубин, гемосидерин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ферритин, билирубин, гематоидин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гемосидерин, ферритин, гематины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гемосидерин, ферритин, билирубин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гематоидин, гемосидерин, билирубин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@62. Метастатическое обызвествление обусловлено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гиперкальциемией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гипокальциемией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воспалением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развитием очагов некроза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развитием очагов дистрофии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@63. Гиперкальциемия развивается при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гиперпаратиреоидизме, множественной миеломе, иммобилизации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туберкулезе, вирусных гепатитах, малярии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гиперспленизме, гиперпаратиреоидизме, саркоидозе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синдроме застойной сердечной недостаточности, множественной миеломе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гипотиреозе, аддисоновой болезни, синдроме Кушинга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@64. Синтез гемосидерина происходит в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сидерофагах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амилоидобластах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сидеробластах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гепатоцитах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нефроцитах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@65. Выберите неправильного ответ</w:t>
      </w:r>
      <w:r w:rsidRPr="006076EC">
        <w:rPr>
          <w:b/>
          <w:lang w:val="tg-Cyrl-TJ"/>
        </w:rPr>
        <w:t>а</w:t>
      </w:r>
      <w:r w:rsidRPr="006076EC">
        <w:rPr>
          <w:b/>
        </w:rPr>
        <w:t>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Надпеченочная желтуха развивается при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массивных кровоизлияниях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переливании иногруппной крови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атрезии желчных путей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малярии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отравлении гемолитическими ядами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@66. В дне эрозий и язв желудка образуется эндогенный пигмент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ферритин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солянокислый гематин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порфирин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гемосидерин</w:t>
      </w:r>
      <w:r w:rsidRPr="006076EC">
        <w:rPr>
          <w:lang w:val="tg-Cyrl-TJ"/>
        </w:rPr>
        <w:t xml:space="preserve">; 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гемомеланин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@67. Меланин имеет происхождение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гемоглобиногенное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тирозиногенное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липидогенное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экзогенное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цитогенное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@68. Врожденное отсутствие меланина в коже и ее придатках,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оболочках глаза характеризует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болезнь Аддисона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лейкодерму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альбинизм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липофусциноз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болезнь Альцгеймера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 xml:space="preserve">@69. Выберите </w:t>
      </w:r>
      <w:r w:rsidRPr="006076EC">
        <w:rPr>
          <w:b/>
          <w:lang w:val="tg-Cyrl-TJ"/>
        </w:rPr>
        <w:t>не</w:t>
      </w:r>
      <w:r w:rsidRPr="006076EC">
        <w:rPr>
          <w:b/>
        </w:rPr>
        <w:t>правильн</w:t>
      </w:r>
      <w:r w:rsidRPr="006076EC">
        <w:rPr>
          <w:b/>
          <w:lang w:val="tg-Cyrl-TJ"/>
        </w:rPr>
        <w:t>ого</w:t>
      </w:r>
      <w:r w:rsidRPr="006076EC">
        <w:rPr>
          <w:b/>
        </w:rPr>
        <w:t xml:space="preserve"> ответ</w:t>
      </w:r>
      <w:r w:rsidRPr="006076EC">
        <w:rPr>
          <w:b/>
          <w:lang w:val="tg-Cyrl-TJ"/>
        </w:rPr>
        <w:t>а</w:t>
      </w:r>
      <w:r w:rsidRPr="006076EC">
        <w:rPr>
          <w:b/>
        </w:rPr>
        <w:t>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Мочевые камни состоят из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мочевой кислоты и ее солей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оксалата кальция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фосфата кальция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холестерина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цистина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@70. Появление кровоподтеков (синяков) связано с накоплением в зоне кровоизлияния пигмента</w:t>
      </w:r>
      <w:r w:rsidRPr="006076EC">
        <w:rPr>
          <w:b/>
          <w:lang w:val="tg-Cyrl-TJ"/>
        </w:rPr>
        <w:t>:</w:t>
      </w:r>
      <w:r w:rsidRPr="006076EC">
        <w:rPr>
          <w:b/>
        </w:rPr>
        <w:t xml:space="preserve"> </w:t>
      </w:r>
    </w:p>
    <w:p w:rsidR="00865201" w:rsidRPr="006076EC" w:rsidRDefault="00865201" w:rsidP="00D0318B">
      <w:pPr>
        <w:ind w:right="-5"/>
        <w:jc w:val="both"/>
        <w:rPr>
          <w:b/>
        </w:rPr>
      </w:pPr>
      <w:r>
        <w:t>$A)</w:t>
      </w:r>
      <w:r w:rsidRPr="006076EC">
        <w:t xml:space="preserve"> гемомеланина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гемосидерина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меланина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соляно-кислого гематина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 липофусцина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@71. Кожа лица и шеи при надпеченочной желтухе имеет цвет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  <w:rPr>
          <w:b/>
        </w:rPr>
      </w:pPr>
      <w:r>
        <w:t>$A)</w:t>
      </w:r>
      <w:r w:rsidRPr="006076EC">
        <w:t xml:space="preserve"> красновато-желтый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лимонно-желтый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зеленоватый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зеленоватый с землистым оттенком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 розовый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@72. Кожа лица и шеи при печеночной желтухе имеет цвет</w:t>
      </w:r>
      <w:r w:rsidRPr="006076EC">
        <w:rPr>
          <w:b/>
          <w:lang w:val="tg-Cyrl-TJ"/>
        </w:rPr>
        <w:t>:</w:t>
      </w:r>
      <w:r w:rsidRPr="006076EC">
        <w:rPr>
          <w:b/>
        </w:rPr>
        <w:t xml:space="preserve"> 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зеленоватый с землистым оттенком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зеленоватый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лимонно-желтый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красновато-желтый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 синюшный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@73. Кожа лица и шеи при подпеченочной желтухе имеет цвет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зеленоватый с землистым оттенком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лимонно-желтый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коричневатый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красновато-желтый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 зеленоватый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@74. Кожа лица и шеи при подпеченочной желтухе у больных с раком обычно имеет цвет</w:t>
      </w:r>
      <w:r w:rsidRPr="006076EC">
        <w:rPr>
          <w:b/>
          <w:lang w:val="tg-Cyrl-TJ"/>
        </w:rPr>
        <w:t>:</w:t>
      </w:r>
      <w:r w:rsidRPr="006076EC">
        <w:rPr>
          <w:b/>
        </w:rPr>
        <w:t xml:space="preserve"> </w:t>
      </w:r>
    </w:p>
    <w:p w:rsidR="00865201" w:rsidRPr="006076EC" w:rsidRDefault="00865201" w:rsidP="00D0318B">
      <w:pPr>
        <w:ind w:right="-5"/>
        <w:jc w:val="both"/>
        <w:rPr>
          <w:b/>
        </w:rPr>
      </w:pPr>
      <w:r>
        <w:t>$A)</w:t>
      </w:r>
      <w:r w:rsidRPr="006076EC">
        <w:t xml:space="preserve"> лимонно-желтый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красновато-желтый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зеленоватый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зеленоватый с землистым оттенком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 голубоватый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@75. Петехии на слизистой оболочке рта и расчесы на коже лица и шеи у больных с желтухой связаны с</w:t>
      </w:r>
      <w:r w:rsidRPr="006076EC">
        <w:rPr>
          <w:b/>
          <w:lang w:val="tg-Cyrl-TJ"/>
        </w:rPr>
        <w:t>:</w:t>
      </w:r>
      <w:r w:rsidRPr="006076EC">
        <w:rPr>
          <w:b/>
        </w:rPr>
        <w:t xml:space="preserve"> 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холемией и снижением свертываемости крови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гипербилирубинемией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холемией и повышением свертываемости крови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гипобилирубинемией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 повышением свертываемости крови и гипербилирубинемией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@76. Желтовато-зеленоватые пятна во рту при желтухе встречаются на</w:t>
      </w:r>
      <w:r w:rsidRPr="006076EC">
        <w:rPr>
          <w:b/>
          <w:lang w:val="tg-Cyrl-TJ"/>
        </w:rPr>
        <w:t>:</w:t>
      </w:r>
      <w:r w:rsidRPr="006076EC">
        <w:rPr>
          <w:b/>
        </w:rPr>
        <w:t xml:space="preserve"> 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слизистой оболочке щёк и дёсен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нижней поверхности языка и нёбе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нёбе и дёснах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слизистой оболочке щёк и нёбе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 нёбе и верхней поверхности языка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@77.</w:t>
      </w:r>
      <w:r w:rsidRPr="006076EC">
        <w:t xml:space="preserve"> </w:t>
      </w:r>
      <w:r w:rsidRPr="006076EC">
        <w:rPr>
          <w:b/>
        </w:rPr>
        <w:t>Развитие подагры связано с выпадением в околосуставных тканях</w:t>
      </w:r>
      <w:r w:rsidRPr="006076EC">
        <w:rPr>
          <w:b/>
          <w:lang w:val="tg-Cyrl-TJ"/>
        </w:rPr>
        <w:t>:</w:t>
      </w:r>
      <w:r w:rsidRPr="006076EC">
        <w:rPr>
          <w:b/>
        </w:rPr>
        <w:t xml:space="preserve"> 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хлорида натрия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порфирина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мочекислого натрия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гемосидерина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 фосфата кальция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@78. Охряно-желтый цвет остатков подкожной клетчатки лица и шеи связан с накоплением в ней у исхудавших людей</w:t>
      </w:r>
      <w:r w:rsidRPr="006076EC">
        <w:rPr>
          <w:b/>
          <w:lang w:val="tg-Cyrl-TJ"/>
        </w:rPr>
        <w:t>:</w:t>
      </w:r>
      <w:r w:rsidRPr="006076EC">
        <w:rPr>
          <w:b/>
        </w:rPr>
        <w:t xml:space="preserve"> 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гемосидерина</w:t>
      </w:r>
      <w:r w:rsidRPr="006076EC">
        <w:rPr>
          <w:lang w:val="tg-Cyrl-TJ"/>
        </w:rPr>
        <w:t>;</w:t>
      </w:r>
      <w:r w:rsidRPr="006076EC">
        <w:t xml:space="preserve">                                                  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гемомеланина</w:t>
      </w:r>
      <w:r w:rsidRPr="006076EC">
        <w:rPr>
          <w:lang w:val="tg-Cyrl-TJ"/>
        </w:rPr>
        <w:t>;</w:t>
      </w:r>
      <w:r w:rsidRPr="006076EC">
        <w:t xml:space="preserve">                                                 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липохромов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билирубина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 меланина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@79. Выберите н</w:t>
      </w:r>
      <w:r w:rsidRPr="006076EC">
        <w:rPr>
          <w:b/>
          <w:lang w:val="tg-Cyrl-TJ"/>
        </w:rPr>
        <w:t>е</w:t>
      </w:r>
      <w:r w:rsidRPr="006076EC">
        <w:rPr>
          <w:b/>
        </w:rPr>
        <w:t>правильн</w:t>
      </w:r>
      <w:r w:rsidRPr="006076EC">
        <w:rPr>
          <w:b/>
          <w:lang w:val="tg-Cyrl-TJ"/>
        </w:rPr>
        <w:t>ого</w:t>
      </w:r>
      <w:r w:rsidRPr="006076EC">
        <w:rPr>
          <w:b/>
        </w:rPr>
        <w:t xml:space="preserve"> ответ</w:t>
      </w:r>
      <w:r w:rsidRPr="006076EC">
        <w:rPr>
          <w:b/>
          <w:lang w:val="tg-Cyrl-TJ"/>
        </w:rPr>
        <w:t>а</w:t>
      </w:r>
      <w:r w:rsidRPr="006076EC">
        <w:rPr>
          <w:b/>
        </w:rPr>
        <w:t>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Слюнно-каменная болезнь, если больного не оперировать, может закончиться</w:t>
      </w:r>
      <w:r w:rsidRPr="006076EC">
        <w:rPr>
          <w:b/>
          <w:lang w:val="tg-Cyrl-TJ"/>
        </w:rPr>
        <w:t>:</w:t>
      </w:r>
      <w:r w:rsidRPr="006076EC">
        <w:rPr>
          <w:b/>
        </w:rPr>
        <w:t xml:space="preserve"> 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развитием ретенционной кисты слюнной железы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атрофией железистого аппарата и склерозом стромы железы</w:t>
      </w:r>
      <w:r w:rsidRPr="006076EC">
        <w:rPr>
          <w:lang w:val="tg-Cyrl-TJ"/>
        </w:rPr>
        <w:t>;</w:t>
      </w:r>
      <w:r w:rsidRPr="006076EC">
        <w:t xml:space="preserve">             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гиперплазией железистого аппарата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только склерозом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 только атрофией железистого аппарата</w:t>
      </w:r>
      <w:r w:rsidRPr="006076EC">
        <w:rPr>
          <w:lang w:val="tg-Cyrl-TJ"/>
        </w:rPr>
        <w:t>;</w:t>
      </w:r>
      <w:r w:rsidRPr="006076EC">
        <w:t xml:space="preserve">             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@80.</w:t>
      </w:r>
      <w:r w:rsidRPr="006076EC">
        <w:t xml:space="preserve"> </w:t>
      </w:r>
      <w:r w:rsidRPr="006076EC">
        <w:rPr>
          <w:b/>
        </w:rPr>
        <w:t>Наличие каких клеток в мокроте может при жизни указать на развитие бурой индурации легких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клеток «сердечных пороков»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макрофагов и нейтрофильных лейкоцитов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слущенных эпителиальных клеток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меланобластов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лимфоцитов и плазмоцитов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@81. Артериальное полнокровие характеризуется</w:t>
      </w:r>
      <w:r w:rsidRPr="006076EC">
        <w:rPr>
          <w:rFonts w:ascii="Times New Roman" w:hAnsi="Times New Roman" w:cs="Times New Roman"/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увеличением оттока крови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увеличением притока крови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понижением артериального давления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бледностью тканей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синюшностью тканей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@82. Снятие эластического жгута с конечности может сопровождаться  Гиперемией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Ангионевротической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вакатной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постанемической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первичной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вторичной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@83. Применение медицинских банок вызывает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ишемию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вакатную гиперемию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воспалительную гиперемию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постанемическую гиперемию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ангионевротическую гиперемию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@84. Адреналин, введенный в организм человека, вызывает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гиперемию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ангиоспастическую ишемию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компрессионное малокровие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острое венозное полнокровие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анемию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@85. Обтурационная ишемия возникает при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спазме сосудов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сдавлении сосудов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облитерирующем эндартериите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разрыве сосуда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анемии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@86. Наложенный на конечность жгут вызывает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венозное полнокровие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обтурационную ишемию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компрессионную ишемию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артериальную гиперемию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вакатную гиперемию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@87. Отёк — это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увеличение объема крови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увеличение объема лимфы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накопление интерстициальной жидкости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накопление жидкости в брюшной полости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накопление жидкости в плевральной полости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@88. Острая левожелудочковая недостаточность характеризуется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асцитом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гидроцеле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спленомегалией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гепатомегалией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отёком легких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@89. Отёчная жидкость, накапливающаяся в тканях или полостях, называется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плазмой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экссудатом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транссудатом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ликвором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@90. Название печени при хроническом венозном застое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"саговая"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"гусиная"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"сальная"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"милиарная"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"мускатная"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@91. Укажите один неверный ответ.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Лёгочное кровотечение осложняет</w:t>
      </w:r>
      <w:r w:rsidRPr="006076EC">
        <w:rPr>
          <w:rFonts w:ascii="Times New Roman" w:hAnsi="Times New Roman" w:cs="Times New Roman"/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рак легкого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кавернозный туберкулёз лёгких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абсцесс лёгкого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пневмосклероз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казеозную пневмонию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@92. Укажите один неверный ответ.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При хроническом венозном полнокровии в органах развивается</w:t>
      </w:r>
      <w:r w:rsidRPr="006076EC">
        <w:rPr>
          <w:rFonts w:ascii="Times New Roman" w:hAnsi="Times New Roman" w:cs="Times New Roman"/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отёк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атрофия паренхимы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склероз стромы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местный гемосидероз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гиперплазия паренхимы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@93. Хронический венозный застой в лёгких ведет к развитию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бурой атрофии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гемохроматозу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бурой индурации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цианотической индурации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эмфиземе лёгких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@94. Укажите один неверный ответ.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Кровоизлияние в головной мозг происходит при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атеросклерозе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гипертонической болезни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гемобластозах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васкулитах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анемии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@95. Неблагоприятный исход кровоизлияния (гематомы)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нагноение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инкапсуляция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организация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киста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регенерация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@96.</w:t>
      </w:r>
      <w:r w:rsidRPr="006076EC">
        <w:rPr>
          <w:rFonts w:ascii="Times New Roman" w:hAnsi="Times New Roman" w:cs="Times New Roman"/>
          <w:sz w:val="24"/>
          <w:szCs w:val="24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Проявление острого венозного застоя: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гематома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бурая индурация легких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мускатная печень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отек легких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стаз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@97.</w:t>
      </w:r>
      <w:r w:rsidRPr="006076EC">
        <w:rPr>
          <w:rFonts w:ascii="Times New Roman" w:hAnsi="Times New Roman" w:cs="Times New Roman"/>
          <w:sz w:val="24"/>
          <w:szCs w:val="24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Укажите один неверный ответ.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Проявления хронического венозного полнокровия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асцит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отек легких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гидроторакс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гидроперикард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отеки нижних конечностей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@98</w:t>
      </w:r>
      <w:r w:rsidRPr="006076EC">
        <w:rPr>
          <w:rFonts w:ascii="Times New Roman" w:hAnsi="Times New Roman" w:cs="Times New Roman"/>
          <w:sz w:val="24"/>
          <w:szCs w:val="24"/>
        </w:rPr>
        <w:t xml:space="preserve">. </w:t>
      </w:r>
      <w:r w:rsidRPr="006076EC">
        <w:rPr>
          <w:rFonts w:ascii="Times New Roman" w:hAnsi="Times New Roman" w:cs="Times New Roman"/>
          <w:b/>
          <w:sz w:val="24"/>
          <w:szCs w:val="24"/>
        </w:rPr>
        <w:t>Кровотечение в плевральную полсть называется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гидроторакс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пневмоторакс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гемоторакс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гемоперикард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асцит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@99. Морфологическим субстратом хронической сердечно-сосудистой недостаточности является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общее хроническое венозное полнокровие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острое общее венозное полнокровие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кровоизлияние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артериальное полнокровие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желтуха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@100.</w:t>
      </w:r>
      <w:r w:rsidRPr="006076EC">
        <w:rPr>
          <w:rFonts w:ascii="Times New Roman" w:hAnsi="Times New Roman" w:cs="Times New Roman"/>
          <w:sz w:val="24"/>
          <w:szCs w:val="24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Причины кровотечения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разрыв стенки сосуда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острое венозное полнокровие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желтуха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ишемия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эмболия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@101. Ткани в ОФО красного цвета, «пульсируют», их температура повышена при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ишемии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артериальной гиперемии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венозной гиперемии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эмболии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тромбозе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@102. Стаз - это остановка крови в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сосудах микроциркуляторного русла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венах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артериях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полостях сердца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аорте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@103. Шаровидный тромб образуется в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полости левого предсердия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полости аневризмы артерии головного мозга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аорте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венах нижних конечностей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брюшной полости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@104. Флеболит – это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кишечный камень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обызвествлённый тромб в вене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обызвествлённый тромб в полости левого предсердия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обызвествлённый тромб в аорте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камень желчного пузыря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@105. Развитие ДВС-синдрома связано с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тромбоцитопенией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наследственной тромбастенией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недостаточностью синтеза тромбоксана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избыточной внутрисосудистой коагуляцией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недостаточностью синтеза антикоагулянтов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@106. Гиалиновые тромбы образуются в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венах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полостях сердца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артериях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сосудах микроциркуляторного русла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аорте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@107. Эмболия – это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повышенное кровенаполнение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затрудненный отток крови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циркуляция в крови инородных частиц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пониженное кровенаполнение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выход крови из просвета сосудов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@108. Парадоксальная эмболия встречается при врожденном дефекте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только межжелудочковой перегородки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только межпредсердной перегородки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как той, так и другой перегородок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артерий сердца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артерий головного мозга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@109. В танатогенезе при ТЭЛА проявляется рефлекс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висцеро-висцеральный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роговичный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пульмоно-коронарный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каротидный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спинномозговой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@110. Пульмоно-коронарный рефлекс при ТЭЛА характеризуется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спазмом ветвей легочной артерии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спазмом коронарных артерий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спазмом бронхов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остановкой сердца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спазмом сонных артерий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@111. Тромбоэмболия бедренной артерии возникает при тромбозе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 области аневризмы левого желудочка сердца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верхней брыжеечной артерии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почечной артерии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артерий голени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коронарных артерий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@112. При гнойном расплавлении тромбов в подключичных венах метастатические гнойники возникнут в первую очередь в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области шеи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легких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щитовидной железе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миокарде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почках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@113. Метастазирование злокачественных опухолей осуществляется вследствие эмболии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микробной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тканевой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жировой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инородным телами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газовой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@114. Жировая эмболия при переломах длинных трубчатых костей нижних конечностей возникает в сосудах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лёгких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печени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кишечника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головного мозга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почек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@115. Ишемия – это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уменьшение артериального кровенаполнения органа или ткани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увеличение кровенаполнения органа или ткани</w:t>
      </w:r>
      <w:r w:rsidRPr="006076EC">
        <w:rPr>
          <w:rFonts w:ascii="Times New Roman" w:hAnsi="Times New Roman" w:cs="Times New Roman"/>
          <w:lang w:val="tg-Cyrl-TJ"/>
        </w:rPr>
        <w:t xml:space="preserve">; 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отёк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венозное полнокровие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венозное малокровие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@116. Острая абсолютная ишемия приводит к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склерозу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инфаркту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атрофии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отёку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воспалению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@117. Из-за двойного типа кровоснабжения более устойчива к ишемии ткань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почек и печени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почек и селезёнки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миокарда и лёгких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лёгких и печени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головного мозга и миокарда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@118. Укажите один неверный ответ.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Компоненты демаркационной зоны при инфаркте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полнокровие сосудов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кровоизлияния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лейкоцитарная и макрофагальная инфильтрация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отёк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склероз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@119. Укажите один неверный ответ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. </w:t>
      </w:r>
      <w:r w:rsidRPr="006076EC">
        <w:rPr>
          <w:rFonts w:ascii="Times New Roman" w:hAnsi="Times New Roman" w:cs="Times New Roman"/>
          <w:b/>
          <w:sz w:val="24"/>
          <w:szCs w:val="24"/>
        </w:rPr>
        <w:t>Источник тромбоэмболов при тромбоэмболии легочной артерии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вены малого таза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глубокие вены нижних конечностей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портальная вена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вены верхних конечностей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нижняя полая вена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@120. Укажите один неверный ответ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. </w:t>
      </w:r>
      <w:r w:rsidRPr="006076EC">
        <w:rPr>
          <w:rFonts w:ascii="Times New Roman" w:hAnsi="Times New Roman" w:cs="Times New Roman"/>
          <w:b/>
          <w:sz w:val="24"/>
          <w:szCs w:val="24"/>
        </w:rPr>
        <w:t>Источник тромбоэмболов при тромбоэмболии артерий головного мозга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  <w:r w:rsidRPr="006076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вены нижних конечностей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дуга аорты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полость левого желудочка сердца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полость левого предсердия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внутренняя сонная артерия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@121. К кессонной болезни приводит эмболия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газовая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воздушная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микробная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тканевая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инородными телами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@122. Кардиогенный шок может развиться при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менингококкемии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обширных ожогах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обширном инфаркте миокарда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массивном кровотечении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аллергических реакциях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@123. Септический шок может развиться при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менингококкемии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обширных ожогах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обширном инфаркте миокарда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массивном кровотечении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аллергических реакциях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@124. Состав смешанного тромба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C42A5B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C42A5B">
        <w:rPr>
          <w:rFonts w:ascii="Times New Roman" w:hAnsi="Times New Roman" w:cs="Times New Roman"/>
          <w:sz w:val="24"/>
          <w:szCs w:val="24"/>
          <w:lang w:val="tg-Cyrl-TJ"/>
        </w:rPr>
        <w:t>$A) фибрин, эритроциты, тромбоциты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C42A5B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C42A5B">
        <w:rPr>
          <w:rFonts w:ascii="Times New Roman" w:hAnsi="Times New Roman" w:cs="Times New Roman"/>
          <w:sz w:val="24"/>
          <w:szCs w:val="24"/>
          <w:lang w:val="tg-Cyrl-TJ"/>
        </w:rPr>
        <w:t>$B) фибрин, лейкоциты, тромбоциты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C42A5B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C42A5B">
        <w:rPr>
          <w:rFonts w:ascii="Times New Roman" w:hAnsi="Times New Roman" w:cs="Times New Roman"/>
          <w:sz w:val="24"/>
          <w:szCs w:val="24"/>
          <w:lang w:val="tg-Cyrl-TJ"/>
        </w:rPr>
        <w:t>$C) эритроциты, лейкоциты, тромбоциты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C42A5B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C42A5B">
        <w:rPr>
          <w:rFonts w:ascii="Times New Roman" w:hAnsi="Times New Roman" w:cs="Times New Roman"/>
          <w:sz w:val="24"/>
          <w:szCs w:val="24"/>
          <w:lang w:val="tg-Cyrl-TJ"/>
        </w:rPr>
        <w:t>$D) фибрин, эритроциты, лейкоциты, тромбоциты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фибрин, гиалин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@125. Неблагоприятные исходы тромбоза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асептический аутолиз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тромбоэмболия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организация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реканализация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петрификация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@126. «Шоковая почка» характеризуется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гиалиново-капельной дистрофией эпителия канальцев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гиалинозом клубочков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некрозом эпителия извитых канальцев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инфарктами почек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некрозом эпителия прямых канальцев и собирательных трубочек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@127. Воспаление – это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защитно-приспособительная реакция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вид нарушения кровообращения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вид иммунопатологического процесса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только патологический процесс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вид повреждения тканей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@128. Фазы воспаления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альтерация, экссудация и фагоцитоз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фагоцитоз, экссудация и пролиферация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пролиферация, экссудация и альтерация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отёк, гиперемия, повышение температуры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фагоцитоз, эндоцитобиоз, гистолиз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@129. Альтерация при воспалении - это фаза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конечная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инициальная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промежуточная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фагоцитоза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эндоцитобиоза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@130. Основные клетки в очаге экссудативного воспаления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фибробласты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макрофаги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нейтрофильные лейкоциты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плазмоциты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@131. Фагоцитоз при воспалении характерен для фазы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альтерации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экссудации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пролиферации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конечной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начальной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@132. Укажите один неверный ответ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. </w:t>
      </w:r>
      <w:r w:rsidRPr="006076EC">
        <w:rPr>
          <w:rFonts w:ascii="Times New Roman" w:hAnsi="Times New Roman" w:cs="Times New Roman"/>
          <w:b/>
          <w:sz w:val="24"/>
          <w:szCs w:val="24"/>
        </w:rPr>
        <w:t>В фагоцитозе принимают участие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нейтрофильные лейкоциты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макрофаги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эпителиоидные клетки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гистиоциты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@133. Эндоцитобиоз — это то же самое, что 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лейкодиапедез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тиксотропия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незавершённый фагоцитоз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хемотаксис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гистолиз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@134. Причины расплавления ткани (гистолиза) в очаге гнойного воспаления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действие ферментов бактерий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результат отёка и полнокровия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действие цитокинов макрофагов и лимфоцитов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действие ферментов нейтрофильных лейкоцитов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действие системы комплемента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@135. Длительно протекающее гнойное воспаление может привести к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гемосидерозу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амилоидозу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известковым метастазам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гистолизу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ишемии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@136. Эмболический гнойный нефрит характерен для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вторичного амилоидоза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сахарного диабета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септикопиемии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туберкулёза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сифилиса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@137. Эмпиема может развиться в полостях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плевральной и желудка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желудка и желчного пузыря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желчного пузыря и плевральной</w:t>
      </w:r>
      <w:r w:rsidRPr="006076EC">
        <w:rPr>
          <w:rFonts w:ascii="Times New Roman" w:hAnsi="Times New Roman" w:cs="Times New Roman"/>
          <w:lang w:val="tg-Cyrl-TJ"/>
        </w:rPr>
        <w:t>;</w:t>
      </w: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желудка и кишечника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сердца и сосудов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@138. При сибирской язве, чуме и гриппе возникает воспаление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гнойное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серозное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геморрагическое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катаральное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гнилостное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@139. Виды фибринозного воспаления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крупозное, дифтеритическое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крупозное, катаральное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крупозное, смешанное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серозное, катаральное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фибринозно-геморрагическое, гнойное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@140. Состав фибринозной плёнки при крупозном воспалении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фибрин, лейкоциты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фибрин, тканевой детрит, лейкоциты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фибрин, тканевой детрит, макрофаги, лейкоциты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фибрин, тканевой детрит, эритроциты, лейкоциты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Default="00865201" w:rsidP="00D0318B">
      <w:pPr>
        <w:pStyle w:val="PlainText"/>
        <w:jc w:val="both"/>
        <w:rPr>
          <w:rFonts w:ascii="Times New Roman" w:hAnsi="Times New Roman" w:cs="Times New Roman"/>
          <w:lang w:val="tg-Cyrl-TJ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фибрин, лейкоциты, макрофаги, эритроциты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@141. Состав фибринозной плёнки при дифтеритическом воспалении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фибрин, лейкоциты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фибрин, тканевой детрит, лейкоциты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фибрин, тканевой детрит, макрофаги, лейкоциты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фибрин, тканевой детрит, эритроциты, лейкоциты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фибрин, лейкоциты, макрофаги, эритроциты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@142. Название сердца при фибринозном (крупозном) воспалении перикарда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"тигровое"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"волосатое"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"бычье"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"пестрое"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"легочное"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@143. Аускультативный феномен при фибринозном (крупозном) воспалении плевры или перикарда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мелкопузырчатые хрипы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ослабление дыхания и тонов сердца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шум трения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крупнопузырчатые хрипы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сухие и влажные хрипы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@144. Форма фибринозного воспаления в толстой кишке при дизентерии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катаральное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крупозное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дифтеритическое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геморрагическое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некротическое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@145. Для катарального воспаления характерна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дисплазия эпителия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наличие слизи в экссудате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пролиферация клеточных элементов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образование плёнки на слизистой оболочке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поражение серозных оболочек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@146. В перикарде при уремии развивается воспаление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гнойное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гнилостное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катаральное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фибринозное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геморрагическое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@147. Исходом серозного воспаления является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рассасывание экссудата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цирроз органов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обызвествление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некроз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ослизнение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@148. Виды гнойного воспаления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абсцесс и гранулема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гранулема и флегмона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абсцесс и флегмона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только гранулема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только флегмона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@149. Образование свищей чаще всего осложняет воспаление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катаральное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фибринозное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гнойное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интерстициальное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геморрагическое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@150. Найдите пятый лишний.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Экссудативное воспаление может быть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серозным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геморрагическим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гранулематозным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гнилостным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катаральным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@151. Продуктивное воспаление характеризуется преобладанием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экссудации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пролиферации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альтерации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гистолиза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отёка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@152. Остроконечные кондиломы встречаются при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брюшном тифе и сифилисе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сифилисе и гонорее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гонорее и брюшном тифе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туберкулёзе и саркоидозе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лепре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@153. Основные клетки в очаге продуктивного воспаления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макрофаги и лимфоциты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нейтрофильные лейкоциты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фибробласты и лейкоциты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макрофаги и фибробласты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лимфоциты и плазмоциты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@154. Виды продуктивного воспаления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катаральное, фибринозное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межуточное, гнойное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гнойное, гранулематозное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серозное, гранулематозное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межуточное, гранулематозное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@155. Клеточный состав очага воспаления при межуточном миокардите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макрофаги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моноциты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фибробласты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ретикулоциты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@156. Гранулёма - это узелок, состоящий из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эозинофилов и лимфоцитов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лимфоцитов и плазмоцитов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макрофагов и лимфоцитов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фибробластов и лейкоцитов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Default="00865201" w:rsidP="00D0318B">
      <w:pPr>
        <w:pStyle w:val="PlainText"/>
        <w:jc w:val="both"/>
        <w:rPr>
          <w:rFonts w:ascii="Times New Roman" w:hAnsi="Times New Roman" w:cs="Times New Roman"/>
          <w:lang w:val="tg-Cyrl-TJ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ретикулоцитов и макрофагов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@157. Клетки Пирогова - Лангханса характерны для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лепрозной гранулёмы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гуммы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межуточного воспаления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туберкулёзной гранулёмы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Default="00865201" w:rsidP="00D0318B">
      <w:pPr>
        <w:pStyle w:val="PlainText"/>
        <w:jc w:val="both"/>
        <w:rPr>
          <w:rFonts w:ascii="Times New Roman" w:hAnsi="Times New Roman" w:cs="Times New Roman"/>
          <w:lang w:val="tg-Cyrl-TJ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экссудативного воспаления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@158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. </w:t>
      </w:r>
      <w:r w:rsidRPr="006076EC">
        <w:rPr>
          <w:rFonts w:ascii="Times New Roman" w:hAnsi="Times New Roman" w:cs="Times New Roman"/>
          <w:b/>
          <w:sz w:val="24"/>
          <w:szCs w:val="24"/>
        </w:rPr>
        <w:t>Гумма является морфологическим проявлением сифилиса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раннего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врожденного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первичного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вторичного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третичного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@159. Благоприятные исходы гранулематозного воспаления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ослизнение, нагноение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канализация, васкуляризация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склероз, петрификация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васкуляризация, уплотнение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Default="00865201" w:rsidP="00D0318B">
      <w:pPr>
        <w:pStyle w:val="PlainText"/>
        <w:jc w:val="both"/>
        <w:rPr>
          <w:rFonts w:ascii="Times New Roman" w:hAnsi="Times New Roman" w:cs="Times New Roman"/>
          <w:lang w:val="tg-Cyrl-TJ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нагноение, рубцевание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@160. Найдите пятый лишний.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Трансформация клеток в очаге продуктивного воспаления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В-лимфоцит - плазмоцит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моноцит - макрофаг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макрофаг - эпителиоидная клетка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фибробласт - фиброцит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Т-лимфоцит – гистиоцит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@161. К центральным органам иммунной системы относятся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костный мозг и селезёнка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вилочковая железа и лимфатические узлы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вилочковая железа и костный мозг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костный мозг и пейеровы бляшки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селезенка и лимфатические узлы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@162. При реакции гиперчувствительности немедленного типа (ГНТ) развивается воспаление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острое иммунное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хроническое иммунное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гнойное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продуктивное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межуточное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@163. Антигенная стимуляция характеризуется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хемотаксисом нейтрофильных лейкоцитов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гипоплазией лимфоцитов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гиперплазией лимфоцитов и их плазмоцитарной трансформацией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снижением выработки иммуноглобулинов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эндоцитобиозом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@164. Для реакций гиперчувствительности немедленного типа (ГНТ) характерен экссудат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C42A5B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фибринозный и гнойныйм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гнойный и фибринозно-геморрагический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лимфоцитарный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катаральный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фибринозный и фибринозно-геморрагический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@165. Антитела синтезируют клетки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плазмоциты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Т-лимфоциты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В-лимфоциты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моноциты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макрофаги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@166. Антигены лимфоцитам представляют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эритроциты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нейтрофильные лейкоциты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фибробласты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макрофаги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плазмоциты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@167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. </w:t>
      </w:r>
      <w:r w:rsidRPr="006076EC">
        <w:rPr>
          <w:rFonts w:ascii="Times New Roman" w:hAnsi="Times New Roman" w:cs="Times New Roman"/>
          <w:b/>
          <w:sz w:val="24"/>
          <w:szCs w:val="24"/>
        </w:rPr>
        <w:t>Заболевание, при котором может развиться вторичный амилоидоз типа АL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туберкулез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бронхоэктатическая болезнь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цирроз печени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миеломная болезнь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рак почки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@168. Название селезенки при амилоидозе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"гусиная"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"тигровая"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"порфировая"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"мускатная"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"саговая"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@169. При подозрении на диагноз "амилоидоз" берут биопсию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печени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почки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десны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бронха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кожи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@170. Специальная (элективная) окраска для выявления амилоида в гистологических препаратах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судан III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конго-красный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 Фёльгену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реакция Перлса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ШИК-реакция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@171. Найдите пятый лишний.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Периретикулярно при амилоидозе поражаются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интима сосудов</w:t>
      </w:r>
      <w:r w:rsidRPr="006076EC">
        <w:rPr>
          <w:rFonts w:ascii="Times New Roman" w:hAnsi="Times New Roman" w:cs="Times New Roman"/>
          <w:lang w:val="tg-Cyrl-TJ"/>
        </w:rPr>
        <w:t>;</w:t>
      </w:r>
      <w:r w:rsidRPr="006076EC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селезенка</w:t>
      </w:r>
      <w:r w:rsidRPr="006076EC">
        <w:rPr>
          <w:rFonts w:ascii="Times New Roman" w:hAnsi="Times New Roman" w:cs="Times New Roman"/>
          <w:lang w:val="tg-Cyrl-TJ"/>
        </w:rPr>
        <w:t>;</w:t>
      </w:r>
      <w:r w:rsidRPr="006076E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кожа</w:t>
      </w:r>
      <w:r w:rsidRPr="006076EC">
        <w:rPr>
          <w:rFonts w:ascii="Times New Roman" w:hAnsi="Times New Roman" w:cs="Times New Roman"/>
          <w:lang w:val="tg-Cyrl-TJ"/>
        </w:rPr>
        <w:t>;</w:t>
      </w:r>
      <w:r w:rsidRPr="006076EC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почки</w:t>
      </w:r>
      <w:r w:rsidRPr="006076EC">
        <w:rPr>
          <w:rFonts w:ascii="Times New Roman" w:hAnsi="Times New Roman" w:cs="Times New Roman"/>
          <w:lang w:val="tg-Cyrl-TJ"/>
        </w:rPr>
        <w:t>;</w:t>
      </w:r>
      <w:r w:rsidRPr="006076EC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печень</w:t>
      </w:r>
      <w:r w:rsidRPr="006076EC">
        <w:rPr>
          <w:rFonts w:ascii="Times New Roman" w:hAnsi="Times New Roman" w:cs="Times New Roman"/>
          <w:lang w:val="tg-Cyrl-TJ"/>
        </w:rPr>
        <w:t>;</w:t>
      </w:r>
      <w:r w:rsidRPr="006076E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@172. Найдите пятый лишний.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Для вторичного амилоидоза характерны клинические типы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нефропатический</w:t>
      </w:r>
      <w:r w:rsidRPr="006076EC">
        <w:rPr>
          <w:rFonts w:ascii="Times New Roman" w:hAnsi="Times New Roman" w:cs="Times New Roman"/>
          <w:lang w:val="tg-Cyrl-TJ"/>
        </w:rPr>
        <w:t>;</w:t>
      </w:r>
      <w:r w:rsidRPr="006076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идиопатический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кардиопатический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гепатопатический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эпинефропатический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@173. Характерная причина смерти при вторичном амилоидозе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почечная недостаточность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печеночная недостаточность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сердечная недостаточность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ДВС-синдром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геморрагический шок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@174. «Оппортунистические» инфекции и вторичные опухоли связаны при СПИДе с поражением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В-лимфоцитов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Т-лимфоцитов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нейтрофилов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макрофагов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гистиоцитов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@175. Регенерация – это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вид повреждения тканей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вид опухоли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вид воспаления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восстановление структурных элементов ткани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восстановление функции органа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@176. Гипер- и гипорегенерация — это проявление регенерации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физиологической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патологической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репаративной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реактивной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вторичной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@177. Грануляционная ткань — это субстрат регенерации ткани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жировой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соединительной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нервной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эпителиальной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мышечной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@178. Экзостоз — это следствие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избыточной продукции хрящевой ткани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недостаточной продукции хрящевой ткани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недостаточного обызвествления костной ткани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избыточной продукции костной ткани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избыточной продукции соединительной ткани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@179. Если в ране появляется грануляционная ткань, то говорят о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первичном натяжении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вторичном натяжении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заживлении под струпом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гипорегенерации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гиперрегенерации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@180. Истощение (кахексия) – это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местная атрофия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местная дистрофия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общая атрофия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общая дистрофия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общая дисплазия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@181. Нейрогуморальная гипертрофия и гиперплазия – это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вид адаптации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форма перестройки тканей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ложная гипертрофия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компенсаторный процесс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реактивный процесс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@182. Гинекомастия — это гиперплазия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желез слизистой оболочки тела матки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железистых долек молочной железы у женщин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железистых долек молочной железы у мужчин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дисплазия железистых долек молочной железы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вид рака молочных желёз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@183. Акромегалия возникает при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аденоме паращитовидной железы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аденоме передней доли гипофиза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раке коры надпочечника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опухоли задней доли гипофиза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опухоли поджелудочной железы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@184. Организация - это замещение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мертвых масс жировой тканью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тромбов соединительной тканью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фибринозного экссудата жировой тканью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соединительной ткани жировой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мышечной ткани жировой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@185. Цирроз — это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разрастание в органе соединительной ткани с его деформацией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деформация органа с его перестройкой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перестройка органа с его деформацией в связи с разрастанием в нем соединительной ткани и дистрофией паренхимы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склероз стромы органа и дистрофия его паренхимы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вид компенсаторных процессов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@186. Инкапсуляция — это обрастание соединительной тканью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животных паразитов и омертвевших масс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омертвевших масс и инородных тел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инородных тел, животных паразитов и омертвевших масс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тромбов и эмболов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камней почек, желчного пузыря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@187. Коллатеральное кровообращение — это пример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C42A5B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гипертрофиим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перестройки тканей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регенерации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дисплазии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@188.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Викарная гипертрофия — это гипертрофия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левого желудочка сердца при артериальной гипертонии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стенки желудка выше рубцового сужения его просвета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одной почки после хирургического удаления другой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ткани печени после удаления ее части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стенки мочевого пузыря при стенозе уретры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@189. Метаплазия — это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переход одного вида ткани в другой, неродственный ей вид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клеточная атипия эпителия с нарушением его гистоархитектоники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переход одного вида ткани в другой, родственный ей вид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облигатный предраковый процесс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вид дисплазии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@190. Гипертрофией называется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нерегулируемое размножение клеток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увеличение объема клеток, тканей, органов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уменьшение объема клеток, тканей, органов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переход одного вида ткани в другой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замещение соединительной тканью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@191. При компенсированной гипертрофии миокарда наблюдается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миогенная дилатация полостей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тоногенная дилатация полостей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жировая дистрофия миокарда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крупноочаговый кардиосклероз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диффузный мелкоочаговый кардиосклероз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@192. Найдите пятый лишний.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Виды местной атрофии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от давлении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кахексия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нейротрофическая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дисфункциональная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от недостаточности кровоснабжения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@193. Клеточный тип регенерации характерен для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нейронов ЦНС и эпителия кишечника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эпителия кишечника и печени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печени и миокарда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миокарда и скелетных мышц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скелетных мышц и нейронов ЦНС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@194. Только внутриклеточный тип регенерации характерен для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миокарда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эпителия кишечника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кожи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мочевыводящих путей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дыхательных путей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@195. Заживление раны рубцом – это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субституция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реституция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трансформация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 декомпенсация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физиологическая регенерация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@196. Костная ткань в челюстно-зубной лунке после операции удаления зуба формируется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путем метаплазии соединительной ткани и деятельности остеобластов периоста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только благодаря деятельности остеобластов периоста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благодаря деятельности остеокластов периоста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путем метаплазии эндотелия сосудов костной ткани челюсти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только благодаря деятельности остеокластов периоста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@197.</w:t>
      </w:r>
      <w:r w:rsidRPr="006076EC">
        <w:t xml:space="preserve"> </w:t>
      </w:r>
      <w:r w:rsidRPr="006076EC">
        <w:rPr>
          <w:b/>
        </w:rPr>
        <w:t>Доброкачественные опухоли характеризуются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тканевым атипизмом и быстрым ростом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быстрым ростом и клеточным атипизмом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экспансивным ростом и тканевым атипизмом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инвазивным, медленным ростом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клеточным атипизмом и медленным ростом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@198.</w:t>
      </w:r>
      <w:r w:rsidRPr="006076EC">
        <w:t xml:space="preserve"> </w:t>
      </w:r>
      <w:r w:rsidRPr="006076EC">
        <w:rPr>
          <w:b/>
        </w:rPr>
        <w:t>Злокачественные опухоли характеризуются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только тканевым атипизмом и быстрым ростом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только клеточным атипизмом и медленным ростом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инвазивным, медленным ростом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экспансивным, быстрым ростом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клеточным и тканевым атипизмом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@199.</w:t>
      </w:r>
      <w:r w:rsidRPr="006076EC">
        <w:t xml:space="preserve"> </w:t>
      </w:r>
      <w:r w:rsidRPr="006076EC">
        <w:rPr>
          <w:b/>
        </w:rPr>
        <w:t>Опухоли с местнодеструирующим ростом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рецидивируют и метастазируют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обладают клеточным атипизмом и метастазируют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обладают инфильтрирующим ростом и не рецидивируют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рецидивируют, но не метастазируют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метастазируют и обладают тканевым атипизмом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@200. К местным эффектам при опухолях относят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сдавление опухолью соседних органов и истощение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истощение и остеопороз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кровотечение и нарушение оттока секрета желез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метастазирование и гломерулонефрит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остеопороз и кровотечение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 xml:space="preserve">@201. </w:t>
      </w:r>
      <w:r w:rsidRPr="006076EC">
        <w:t xml:space="preserve"> </w:t>
      </w:r>
      <w:r w:rsidRPr="006076EC">
        <w:rPr>
          <w:b/>
        </w:rPr>
        <w:t>К нарушениям гемостаза при опухолях относят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сдавление соседних органов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гематогенное метастазирование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тромбоз в сосудах опухоли и в других органах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анемию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остеопороз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@202. К системным воздействиям при опухолях относят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сдавление соседних органов и анемии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анемии, кахексию и остеопороз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остеопороз и нарушение оттока секрета желез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нарушение оттока секрета желез, иммунные нарушения и кахексию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истощение, кахексию и кровотечение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@203. К</w:t>
      </w:r>
      <w:r w:rsidRPr="006076EC">
        <w:t xml:space="preserve"> </w:t>
      </w:r>
      <w:r w:rsidRPr="006076EC">
        <w:rPr>
          <w:b/>
        </w:rPr>
        <w:t>паранеопластическому синдрому относят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уремию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метастазирование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гиперкальциемию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дискинезию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оссификацию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@204. Чаще озлокачествляются опухоли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мезенхимальные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системы крови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эпителиальные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периферических нервов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параганглиев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@205. Важнейшее значение при метастазировании эпителиальной опухоли играет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клеточный атипизм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прорастание базальной мембраны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экспансивный рост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тканевой атипизм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темп роста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@206. Рост опухоли по отношению к просвету полого органа бывает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экзофитный и эндофитный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экспансивный и инфильтрирующий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эндогенный и экзогенный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экзофитный и инфильтрирующий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эндофитный и экспансивный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@207. Рост опухоли в виде одного первичного узла называют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уницентрическим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унитипическим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мультицентрическим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метатипическим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мультиузловым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@208. Метастазированием называется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полное разрушение органа опухолью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врастание опухоли в другой орган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некроз опухолевой ткани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кровотечение из опухоли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образование вторичных узлов на некотором расстоянии от первичного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@209</w:t>
      </w:r>
      <w:r w:rsidRPr="006076EC">
        <w:t>.</w:t>
      </w:r>
      <w:r w:rsidRPr="006076EC">
        <w:rPr>
          <w:b/>
        </w:rPr>
        <w:t xml:space="preserve"> Развитие кровотечения у онкологических больных может быть связано с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тканевым атипизмом и сдавлением органов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клеточным атипизмом и медленным ростом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инвазивным ростом и деструкцией тканей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экспансивным, быстрым ростом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клеточным и тканевым атипизмом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@210. Найдите пятый лишний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Вторичные изменения в опухолях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  <w:rPr>
          <w:b/>
        </w:rPr>
      </w:pPr>
      <w:r>
        <w:t>$A)</w:t>
      </w:r>
      <w:r w:rsidRPr="006076EC">
        <w:t xml:space="preserve"> кровоизлияние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ослизнение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некроз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дисплазия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петрификация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@211.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В опухолях для клеточного атипизма характерно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укрупнение ядра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полиморфизм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анеуплоидия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полиплоидия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гипохромия ядер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@21</w:t>
      </w:r>
      <w:r w:rsidRPr="00C42A5B">
        <w:rPr>
          <w:b/>
        </w:rPr>
        <w:t>2</w:t>
      </w:r>
      <w:r w:rsidRPr="006076EC">
        <w:rPr>
          <w:b/>
        </w:rPr>
        <w:t>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Гематогенные метастазы опухолей встречаются в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головном мозге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лёгких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лимфатических узлах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селезёнке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позвоночнике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@213. Предопухолевый процесс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гипертрофия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гиперплазия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дисплазия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дистрофия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атрофия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@214. Для доброкачественной опухоли наиболее характерен рост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tabs>
          <w:tab w:val="left" w:pos="3680"/>
        </w:tabs>
        <w:jc w:val="both"/>
      </w:pPr>
      <w:r>
        <w:t>$A)</w:t>
      </w:r>
      <w:r w:rsidRPr="006076EC">
        <w:t xml:space="preserve"> аппозиционный</w:t>
      </w:r>
      <w:r w:rsidRPr="006076EC">
        <w:rPr>
          <w:lang w:val="tg-Cyrl-TJ"/>
        </w:rPr>
        <w:t>;</w:t>
      </w:r>
      <w:r w:rsidRPr="006076EC">
        <w:tab/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экспансивный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$C)</w:t>
      </w:r>
      <w:r w:rsidRPr="006076EC">
        <w:t xml:space="preserve"> экзофитный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инвазивный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эндофитный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@215. Для злокачественной опухоли наиболее характерен рост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аппозиционный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экспансивный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экзофитный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инвазивный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эндофитный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@216. Лимфогенным путём обычно возникают первые метастазы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саркомы</w:t>
      </w:r>
      <w:r w:rsidRPr="006076EC">
        <w:rPr>
          <w:lang w:val="tg-Cyrl-TJ"/>
        </w:rPr>
        <w:t xml:space="preserve">; 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базально-клеточного рака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карциномы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тератомы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глиобластомы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@217.</w:t>
      </w:r>
      <w:r w:rsidRPr="006076EC">
        <w:t xml:space="preserve"> </w:t>
      </w:r>
      <w:r w:rsidRPr="006076EC">
        <w:rPr>
          <w:b/>
        </w:rPr>
        <w:t>Рост опухоли в толщу стенки полого органа называют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аппозиционным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экспансивным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экзофитным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инвазивным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эндофитным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@218. Рост опухоли в просвет полого органа называют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аппозиционным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экспансивным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экзофитным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инвазивным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эндофитным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@219</w:t>
      </w:r>
      <w:r w:rsidRPr="006076EC">
        <w:t xml:space="preserve">. </w:t>
      </w:r>
      <w:r w:rsidRPr="006076EC">
        <w:rPr>
          <w:b/>
        </w:rPr>
        <w:t>В ОФО преобладает метастазирование опухолей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лимфогенное и интраканаликулярное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интраканаликулярное и периневральное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имплантационное и лимфогенное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лимфогенное и ликворогенное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ликворогенное и гематогенное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@220.</w:t>
      </w:r>
      <w:r w:rsidRPr="006076EC">
        <w:t xml:space="preserve"> </w:t>
      </w:r>
      <w:r w:rsidRPr="006076EC">
        <w:rPr>
          <w:b/>
        </w:rPr>
        <w:t>Папиллома – это опухоль из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покровного эпителия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железистого эпителия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мезенхимы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участков метаплазии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меланинобразующей ткани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 w:rsidRPr="006076EC">
        <w:rPr>
          <w:b/>
        </w:rPr>
        <w:t>@221. Аденома – это опухоль из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покровного эпителия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железистого эпителия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мезенхимы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участков метаплазии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меланинобразующей ткани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@222. Фиброаденома – это опухоль из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покровного эпителия с выраженной стромой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покровного эпителия со слабо выраженной стромой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железистого эпителия с преобладанием железистого компонента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железистого эпителия с выраженной стромой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мезенхимы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@223. Органоспецифическими называют опухоли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развивающиеся из многослойного плоского эпителия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развивающиеся из железистого эпителия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из эпителия определенного органа, сохраняющие его морфологические и функциональные признаки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дисэмбриопластического гененеза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развивающиеся из нескольких зародышевых листков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@224. Аденогенный рак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плоскоклеточный рак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аденокарцинома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переходноклеточный рак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фиброаденома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аденолимфома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@225. Роговая дистрофия встречается в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плоскоклеточном раке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аденокарциноме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трабекулярной аденоме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недифференцированной саркоме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неврилеммоме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6076EC">
        <w:rPr>
          <w:b/>
        </w:rPr>
        <w:t>@226.</w:t>
      </w:r>
      <w:r w:rsidRPr="006076EC">
        <w:t xml:space="preserve"> </w:t>
      </w:r>
      <w:r w:rsidRPr="006076EC">
        <w:rPr>
          <w:b/>
        </w:rPr>
        <w:t>Базально-клеточный рак относится</w:t>
      </w:r>
      <w:r w:rsidRPr="006076EC">
        <w:rPr>
          <w:b/>
          <w:lang w:val="tg-Cyrl-TJ"/>
        </w:rPr>
        <w:t>:</w:t>
      </w:r>
      <w:r w:rsidRPr="006076EC">
        <w:rPr>
          <w:b/>
        </w:rPr>
        <w:t xml:space="preserve"> 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саркомам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опухолям из меланинообразующей ткани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доброкачественным опухолям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злокачественным опухолям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мезенхимальным опухолям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@227</w:t>
      </w:r>
      <w:r w:rsidRPr="006076EC">
        <w:t>.</w:t>
      </w:r>
      <w:r w:rsidRPr="006076EC">
        <w:rPr>
          <w:b/>
        </w:rPr>
        <w:t xml:space="preserve"> Первые метастазы рака лёгкого следует искать в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печени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лёгких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селезёнке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лимфоузлах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сердце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@228.</w:t>
      </w:r>
      <w:r w:rsidRPr="006076EC">
        <w:t xml:space="preserve"> </w:t>
      </w:r>
      <w:r w:rsidRPr="006076EC">
        <w:rPr>
          <w:b/>
        </w:rPr>
        <w:t>Первые метастазы рака обычно являются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гематогенными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лимфогенными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контактными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имплантационными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ликворогенными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@229.</w:t>
      </w:r>
      <w:r w:rsidRPr="006076EC">
        <w:t xml:space="preserve"> </w:t>
      </w:r>
      <w:r w:rsidRPr="006076EC">
        <w:rPr>
          <w:b/>
        </w:rPr>
        <w:t>Скирр – это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рак с выраженным слизеобразованием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редкий вариант саркомы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рак с преобладанием паренхимы над стромой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рак с преобладанием стромы над паренхимой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рак с отсутствием стромы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@230. Медуллярный (мозговидный) рак – это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злокачественная опухоль спинного мозга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редкий вариант саркомы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рак с преобладанием паренхимы над стромой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доброкачественная опухоль головного мозга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рак с отсутствием стромы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@231. Найдите пятый лишний ответ.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Опухоли классифицируют по следующим признакам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гистогенезу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степени зрелости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эмбриогенезу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степени дифференцировки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$E)</w:t>
      </w:r>
      <w:r w:rsidRPr="006076EC">
        <w:rPr>
          <w:rFonts w:ascii="Times New Roman" w:hAnsi="Times New Roman" w:cs="Times New Roman"/>
          <w:sz w:val="24"/>
        </w:rPr>
        <w:t xml:space="preserve"> </w:t>
      </w:r>
      <w:r w:rsidRPr="006076EC">
        <w:rPr>
          <w:rFonts w:ascii="Times New Roman" w:hAnsi="Times New Roman" w:cs="Times New Roman"/>
          <w:sz w:val="24"/>
          <w:szCs w:val="24"/>
        </w:rPr>
        <w:t>органоспецифичности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@232. Найдите пятый лишний ответ.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Гистологическая разновидность рака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саркома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скирр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аденокарцинома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плоскоклеточная карцинома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медуллярная карцинома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@233. Найдите пятый лишний ответ.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Карцинома может развиться в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головном мозге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слюнной железе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коже лица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полости рта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пищеводе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@234. Найдите пятый лишний ответ.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Плоскоклеточный рак встречается в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лёгком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коже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селезёнке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пищеводе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полости рта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@235. Первичный рак верхней челюсти развивается на основе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островков Маляссе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метаплазии эпителия гайморовой полости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амелобластомы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рака легких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рака слизистой оболочки рта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@236. Найдите пятый лишний ответ.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Опухоли эндокринных желез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пинеалома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феохромоцитома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гидраденома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тимома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инсулома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@237. К органоспецифическим опухолям относят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меланому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семиному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аденокарциному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ангиосаркому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невриному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@238. Нарушение пролиферации и дифференцировки эпителия с развитием клеточного атипизма и нарушением гистоархитектоники без разрушения базальной мембраны – это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атрофия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метаплазия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гиперплазия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дисплазия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дистрофия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@239.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 xml:space="preserve">Дисплазию </w:t>
      </w:r>
      <w:r w:rsidRPr="006076EC">
        <w:rPr>
          <w:b/>
          <w:lang w:val="en-US"/>
        </w:rPr>
        <w:t>III</w:t>
      </w:r>
      <w:r w:rsidRPr="006076EC">
        <w:rPr>
          <w:b/>
        </w:rPr>
        <w:t>степени следует дифференцировать с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инвазивным раком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метаплазией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раком </w:t>
      </w:r>
      <w:r w:rsidRPr="006076EC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6076EC">
        <w:rPr>
          <w:rFonts w:ascii="Times New Roman" w:hAnsi="Times New Roman" w:cs="Times New Roman"/>
          <w:sz w:val="24"/>
          <w:szCs w:val="24"/>
        </w:rPr>
        <w:t xml:space="preserve"> </w:t>
      </w:r>
      <w:r w:rsidRPr="006076EC">
        <w:rPr>
          <w:rFonts w:ascii="Times New Roman" w:hAnsi="Times New Roman" w:cs="Times New Roman"/>
          <w:sz w:val="24"/>
          <w:szCs w:val="24"/>
          <w:lang w:val="en-US"/>
        </w:rPr>
        <w:t>situ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гиперплазией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аплазией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>@240. Найдите пятый лишний ответ.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Морфологически папиллома характеризуется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сосочковым строением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акантозом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тканевым атипизмом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клеточным атипизмом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гиперкератозом</w:t>
      </w:r>
      <w:r w:rsidRPr="006076EC">
        <w:rPr>
          <w:rFonts w:ascii="Times New Roman" w:hAnsi="Times New Roman" w:cs="Times New Roman"/>
          <w:lang w:val="tg-Cyrl-TJ"/>
        </w:rPr>
        <w:t>;</w:t>
      </w:r>
      <w:r w:rsidRPr="006076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65201" w:rsidRPr="006076EC" w:rsidRDefault="00865201" w:rsidP="00D0318B">
      <w:pPr>
        <w:jc w:val="both"/>
        <w:rPr>
          <w:b/>
          <w:noProof/>
          <w:snapToGrid w:val="0"/>
          <w:lang w:val="tg-Cyrl-TJ"/>
        </w:rPr>
      </w:pPr>
      <w:r w:rsidRPr="006076EC">
        <w:rPr>
          <w:b/>
        </w:rPr>
        <w:t>@</w:t>
      </w:r>
      <w:r w:rsidRPr="006076EC">
        <w:rPr>
          <w:b/>
          <w:noProof/>
          <w:snapToGrid w:val="0"/>
        </w:rPr>
        <w:t xml:space="preserve">241. </w:t>
      </w:r>
      <w:r w:rsidRPr="006076EC">
        <w:rPr>
          <w:noProof/>
          <w:snapToGrid w:val="0"/>
        </w:rPr>
        <w:t xml:space="preserve"> </w:t>
      </w:r>
      <w:r w:rsidRPr="006076EC">
        <w:rPr>
          <w:b/>
          <w:noProof/>
          <w:snapToGrid w:val="0"/>
        </w:rPr>
        <w:t>Саркома может возникнуть из</w:t>
      </w:r>
      <w:r w:rsidRPr="006076EC">
        <w:rPr>
          <w:b/>
          <w:noProof/>
          <w:snapToGrid w:val="0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noProof/>
          <w:snapToGrid w:val="0"/>
          <w:sz w:val="24"/>
          <w:szCs w:val="24"/>
        </w:rPr>
      </w:pPr>
      <w:r>
        <w:rPr>
          <w:rFonts w:ascii="Times New Roman" w:hAnsi="Times New Roman" w:cs="Times New Roman"/>
          <w:noProof/>
          <w:snapToGrid w:val="0"/>
          <w:sz w:val="24"/>
          <w:szCs w:val="24"/>
        </w:rPr>
        <w:t>$A)</w:t>
      </w:r>
      <w:r w:rsidRPr="006076EC">
        <w:rPr>
          <w:rFonts w:ascii="Times New Roman" w:hAnsi="Times New Roman" w:cs="Times New Roman"/>
          <w:noProof/>
          <w:snapToGrid w:val="0"/>
          <w:sz w:val="24"/>
          <w:szCs w:val="24"/>
        </w:rPr>
        <w:t xml:space="preserve"> многослойного плоского эпителия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noProof/>
          <w:snapToGrid w:val="0"/>
          <w:sz w:val="24"/>
          <w:szCs w:val="24"/>
        </w:rPr>
      </w:pPr>
      <w:r>
        <w:rPr>
          <w:rFonts w:ascii="Times New Roman" w:hAnsi="Times New Roman" w:cs="Times New Roman"/>
          <w:noProof/>
          <w:snapToGrid w:val="0"/>
          <w:sz w:val="24"/>
          <w:szCs w:val="24"/>
        </w:rPr>
        <w:t>$B)</w:t>
      </w:r>
      <w:r w:rsidRPr="006076EC">
        <w:rPr>
          <w:rFonts w:ascii="Times New Roman" w:hAnsi="Times New Roman" w:cs="Times New Roman"/>
          <w:noProof/>
          <w:snapToGrid w:val="0"/>
          <w:sz w:val="24"/>
          <w:szCs w:val="24"/>
        </w:rPr>
        <w:t xml:space="preserve"> жировой ткани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noProof/>
          <w:snapToGrid w:val="0"/>
          <w:sz w:val="24"/>
          <w:szCs w:val="24"/>
        </w:rPr>
      </w:pPr>
      <w:r>
        <w:rPr>
          <w:rFonts w:ascii="Times New Roman" w:hAnsi="Times New Roman" w:cs="Times New Roman"/>
          <w:noProof/>
          <w:snapToGrid w:val="0"/>
          <w:sz w:val="24"/>
          <w:szCs w:val="24"/>
        </w:rPr>
        <w:t>$C)</w:t>
      </w:r>
      <w:r w:rsidRPr="006076EC">
        <w:rPr>
          <w:rFonts w:ascii="Times New Roman" w:hAnsi="Times New Roman" w:cs="Times New Roman"/>
          <w:noProof/>
          <w:snapToGrid w:val="0"/>
          <w:sz w:val="24"/>
          <w:szCs w:val="24"/>
        </w:rPr>
        <w:t xml:space="preserve"> железистого эпителия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noProof/>
          <w:snapToGrid w:val="0"/>
          <w:sz w:val="24"/>
          <w:szCs w:val="24"/>
        </w:rPr>
      </w:pPr>
      <w:r>
        <w:rPr>
          <w:rFonts w:ascii="Times New Roman" w:hAnsi="Times New Roman" w:cs="Times New Roman"/>
          <w:noProof/>
          <w:snapToGrid w:val="0"/>
          <w:sz w:val="24"/>
          <w:szCs w:val="24"/>
        </w:rPr>
        <w:t>$D)</w:t>
      </w:r>
      <w:r w:rsidRPr="006076EC">
        <w:rPr>
          <w:rFonts w:ascii="Times New Roman" w:hAnsi="Times New Roman" w:cs="Times New Roman"/>
          <w:noProof/>
          <w:snapToGrid w:val="0"/>
          <w:sz w:val="24"/>
          <w:szCs w:val="24"/>
        </w:rPr>
        <w:t xml:space="preserve"> меланинообразующей ткани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$E)</w:t>
      </w:r>
      <w:r w:rsidRPr="006076EC">
        <w:rPr>
          <w:rFonts w:ascii="Times New Roman" w:hAnsi="Times New Roman" w:cs="Times New Roman"/>
          <w:noProof/>
          <w:sz w:val="24"/>
          <w:szCs w:val="24"/>
        </w:rPr>
        <w:t xml:space="preserve"> переходного эпителия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</w:rPr>
      </w:pPr>
      <w:r w:rsidRPr="006076EC">
        <w:rPr>
          <w:b/>
        </w:rPr>
        <w:t>@</w:t>
      </w:r>
      <w:r w:rsidRPr="006076EC">
        <w:rPr>
          <w:b/>
          <w:noProof/>
        </w:rPr>
        <w:t>242. Лейомиома чаще всего локализуется</w:t>
      </w:r>
      <w:r w:rsidRPr="006076EC">
        <w:rPr>
          <w:b/>
          <w:noProof/>
          <w:lang w:val="tg-Cyrl-TJ"/>
        </w:rPr>
        <w:t>:</w:t>
      </w:r>
      <w:r w:rsidRPr="006076EC">
        <w:rPr>
          <w:b/>
          <w:noProof/>
        </w:rPr>
        <w:t xml:space="preserve"> 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napToGrid w:val="0"/>
          <w:szCs w:val="24"/>
        </w:rPr>
        <w:t>$A)</w:t>
      </w:r>
      <w:r w:rsidRPr="006076EC">
        <w:rPr>
          <w:noProof/>
          <w:snapToGrid w:val="0"/>
          <w:szCs w:val="24"/>
        </w:rPr>
        <w:t xml:space="preserve"> </w:t>
      </w:r>
      <w:r w:rsidRPr="006076EC">
        <w:rPr>
          <w:noProof/>
          <w:szCs w:val="24"/>
        </w:rPr>
        <w:t>желудке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napToGrid w:val="0"/>
          <w:szCs w:val="24"/>
        </w:rPr>
        <w:t>$B)</w:t>
      </w:r>
      <w:r w:rsidRPr="006076EC">
        <w:rPr>
          <w:noProof/>
          <w:snapToGrid w:val="0"/>
          <w:szCs w:val="24"/>
        </w:rPr>
        <w:t xml:space="preserve"> </w:t>
      </w:r>
      <w:r w:rsidRPr="006076EC">
        <w:rPr>
          <w:noProof/>
          <w:szCs w:val="24"/>
        </w:rPr>
        <w:t>кишке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napToGrid w:val="0"/>
          <w:szCs w:val="24"/>
        </w:rPr>
        <w:t>$C)</w:t>
      </w:r>
      <w:r w:rsidRPr="006076EC">
        <w:rPr>
          <w:noProof/>
          <w:snapToGrid w:val="0"/>
          <w:szCs w:val="24"/>
        </w:rPr>
        <w:t xml:space="preserve"> </w:t>
      </w:r>
      <w:r w:rsidRPr="006076EC">
        <w:rPr>
          <w:noProof/>
          <w:szCs w:val="24"/>
        </w:rPr>
        <w:t>матке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napToGrid w:val="0"/>
          <w:szCs w:val="24"/>
        </w:rPr>
        <w:t>$D)</w:t>
      </w:r>
      <w:r w:rsidRPr="006076EC">
        <w:rPr>
          <w:noProof/>
          <w:snapToGrid w:val="0"/>
          <w:szCs w:val="24"/>
        </w:rPr>
        <w:t xml:space="preserve"> </w:t>
      </w:r>
      <w:r w:rsidRPr="006076EC">
        <w:rPr>
          <w:noProof/>
          <w:szCs w:val="24"/>
        </w:rPr>
        <w:t>коже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</w:rPr>
      </w:pPr>
      <w:r>
        <w:rPr>
          <w:noProof/>
        </w:rPr>
        <w:t>$E)</w:t>
      </w:r>
      <w:r w:rsidRPr="006076EC">
        <w:rPr>
          <w:noProof/>
        </w:rPr>
        <w:t xml:space="preserve"> пищеводе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  <w:lang w:val="tg-Cyrl-TJ"/>
        </w:rPr>
      </w:pPr>
      <w:r w:rsidRPr="006076EC">
        <w:rPr>
          <w:b/>
        </w:rPr>
        <w:t>@</w:t>
      </w:r>
      <w:r w:rsidRPr="006076EC">
        <w:rPr>
          <w:b/>
          <w:noProof/>
        </w:rPr>
        <w:t>243. Мезенхимальные опухоли ОФО</w:t>
      </w:r>
      <w:r w:rsidRPr="006076EC">
        <w:rPr>
          <w:b/>
          <w:noProof/>
          <w:lang w:val="tg-Cyrl-TJ"/>
        </w:rPr>
        <w:t>: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$A)</w:t>
      </w:r>
      <w:r w:rsidRPr="006076EC">
        <w:rPr>
          <w:noProof/>
          <w:szCs w:val="24"/>
        </w:rPr>
        <w:t xml:space="preserve"> остеома челюсти и папиллома языка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napToGrid w:val="0"/>
          <w:szCs w:val="24"/>
        </w:rPr>
        <w:t>$B)</w:t>
      </w:r>
      <w:r w:rsidRPr="006076EC">
        <w:rPr>
          <w:noProof/>
          <w:snapToGrid w:val="0"/>
          <w:szCs w:val="24"/>
        </w:rPr>
        <w:t xml:space="preserve"> </w:t>
      </w:r>
      <w:r w:rsidRPr="006076EC">
        <w:rPr>
          <w:noProof/>
          <w:szCs w:val="24"/>
        </w:rPr>
        <w:t>папиллома языка и гемангиома нижней губы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$C)</w:t>
      </w:r>
      <w:r w:rsidRPr="006076EC">
        <w:rPr>
          <w:noProof/>
          <w:szCs w:val="24"/>
        </w:rPr>
        <w:t xml:space="preserve"> гемангиома верхней губы и рабдомиома щеки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$D)</w:t>
      </w:r>
      <w:r w:rsidRPr="006076EC">
        <w:rPr>
          <w:noProof/>
          <w:szCs w:val="24"/>
        </w:rPr>
        <w:t xml:space="preserve"> рабдомиома дна полости рта и плоскоклеточный рак языка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</w:rPr>
      </w:pPr>
      <w:r>
        <w:rPr>
          <w:noProof/>
        </w:rPr>
        <w:t>$E)</w:t>
      </w:r>
      <w:r w:rsidRPr="006076EC">
        <w:rPr>
          <w:noProof/>
        </w:rPr>
        <w:t xml:space="preserve"> плоскоклеточный рак языка и фиброма нмижней губы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  <w:lang w:val="tg-Cyrl-TJ"/>
        </w:rPr>
      </w:pPr>
      <w:r w:rsidRPr="006076EC">
        <w:rPr>
          <w:b/>
        </w:rPr>
        <w:t>@</w:t>
      </w:r>
      <w:r w:rsidRPr="006076EC">
        <w:rPr>
          <w:b/>
          <w:noProof/>
        </w:rPr>
        <w:t>244. Меланома — это опухоль</w:t>
      </w:r>
      <w:r w:rsidRPr="006076EC">
        <w:rPr>
          <w:b/>
          <w:noProof/>
          <w:lang w:val="tg-Cyrl-TJ"/>
        </w:rPr>
        <w:t>: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$A)</w:t>
      </w:r>
      <w:r w:rsidRPr="006076EC">
        <w:rPr>
          <w:noProof/>
          <w:szCs w:val="24"/>
        </w:rPr>
        <w:t xml:space="preserve"> доброкачественная нервной  системы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$B)</w:t>
      </w:r>
      <w:r w:rsidRPr="006076EC">
        <w:rPr>
          <w:noProof/>
          <w:szCs w:val="24"/>
        </w:rPr>
        <w:t xml:space="preserve"> злокачественная кожи любого  гистогенеза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$C)</w:t>
      </w:r>
      <w:r w:rsidRPr="006076EC">
        <w:rPr>
          <w:noProof/>
          <w:szCs w:val="24"/>
        </w:rPr>
        <w:t xml:space="preserve"> злокачественная из меланинпродуцирующей ткани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$D)</w:t>
      </w:r>
      <w:r w:rsidRPr="006076EC">
        <w:rPr>
          <w:noProof/>
          <w:szCs w:val="24"/>
        </w:rPr>
        <w:t xml:space="preserve"> доброкачественная из меланинпродуцирующей ткани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</w:rPr>
      </w:pPr>
      <w:r>
        <w:rPr>
          <w:noProof/>
        </w:rPr>
        <w:t>$E)</w:t>
      </w:r>
      <w:r w:rsidRPr="006076EC">
        <w:rPr>
          <w:noProof/>
        </w:rPr>
        <w:t xml:space="preserve"> любая доброкачественная опухоль кожи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  <w:lang w:val="tg-Cyrl-TJ"/>
        </w:rPr>
      </w:pPr>
      <w:r w:rsidRPr="006076EC">
        <w:rPr>
          <w:b/>
        </w:rPr>
        <w:t>@</w:t>
      </w:r>
      <w:r w:rsidRPr="006076EC">
        <w:rPr>
          <w:b/>
          <w:noProof/>
        </w:rPr>
        <w:t>245. Опухоль периферической нервной системы</w:t>
      </w:r>
      <w:r w:rsidRPr="006076EC">
        <w:rPr>
          <w:b/>
          <w:noProof/>
          <w:lang w:val="tg-Cyrl-TJ"/>
        </w:rPr>
        <w:t>: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$A)</w:t>
      </w:r>
      <w:r w:rsidRPr="006076EC">
        <w:rPr>
          <w:noProof/>
          <w:szCs w:val="24"/>
        </w:rPr>
        <w:t xml:space="preserve"> астроцитома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$B)</w:t>
      </w:r>
      <w:r w:rsidRPr="006076EC">
        <w:rPr>
          <w:noProof/>
          <w:szCs w:val="24"/>
        </w:rPr>
        <w:t xml:space="preserve"> ганглионеврома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$C)</w:t>
      </w:r>
      <w:r w:rsidRPr="006076EC">
        <w:rPr>
          <w:noProof/>
          <w:szCs w:val="24"/>
        </w:rPr>
        <w:t xml:space="preserve"> скирр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$D)</w:t>
      </w:r>
      <w:r w:rsidRPr="006076EC">
        <w:rPr>
          <w:noProof/>
          <w:szCs w:val="24"/>
        </w:rPr>
        <w:t xml:space="preserve"> миелома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rPr>
          <w:noProof/>
        </w:rPr>
        <w:t>$E)</w:t>
      </w:r>
      <w:r w:rsidRPr="006076EC">
        <w:rPr>
          <w:noProof/>
        </w:rPr>
        <w:t xml:space="preserve"> шваннома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</w:t>
      </w:r>
      <w:r w:rsidRPr="006076EC">
        <w:rPr>
          <w:b/>
          <w:noProof/>
        </w:rPr>
        <w:t>246. Кровотечением в ОФО осложняются</w:t>
      </w:r>
      <w:r w:rsidRPr="006076EC">
        <w:rPr>
          <w:b/>
          <w:noProof/>
          <w:lang w:val="tg-Cyrl-TJ"/>
        </w:rPr>
        <w:t>: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$A)</w:t>
      </w:r>
      <w:r w:rsidRPr="006076EC">
        <w:rPr>
          <w:noProof/>
          <w:szCs w:val="24"/>
        </w:rPr>
        <w:t xml:space="preserve"> гемангиома языка и липома щеки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$B)</w:t>
      </w:r>
      <w:r w:rsidRPr="006076EC">
        <w:rPr>
          <w:noProof/>
          <w:szCs w:val="24"/>
        </w:rPr>
        <w:t xml:space="preserve"> липома шеи и кавернозная гемангиома челюсти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$C)</w:t>
      </w:r>
      <w:r w:rsidRPr="006076EC">
        <w:rPr>
          <w:noProof/>
          <w:szCs w:val="24"/>
        </w:rPr>
        <w:t xml:space="preserve"> плоскоклеточный рак языка и остеома челюсти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$D)</w:t>
      </w:r>
      <w:r w:rsidRPr="006076EC">
        <w:rPr>
          <w:noProof/>
          <w:szCs w:val="24"/>
        </w:rPr>
        <w:t xml:space="preserve"> гемангиома нижней губы и кавернозная гемангиома языка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rPr>
          <w:noProof/>
        </w:rPr>
        <w:t>$E)</w:t>
      </w:r>
      <w:r w:rsidRPr="006076EC">
        <w:rPr>
          <w:noProof/>
        </w:rPr>
        <w:t xml:space="preserve"> кавернозная гемангиома губы и фиброма языка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  <w:lang w:val="tg-Cyrl-TJ"/>
        </w:rPr>
      </w:pPr>
      <w:r w:rsidRPr="006076EC">
        <w:rPr>
          <w:b/>
        </w:rPr>
        <w:t>@</w:t>
      </w:r>
      <w:r w:rsidRPr="006076EC">
        <w:rPr>
          <w:b/>
          <w:noProof/>
        </w:rPr>
        <w:t>247. Мезенхимальная опухоль</w:t>
      </w:r>
      <w:r w:rsidRPr="006076EC">
        <w:rPr>
          <w:b/>
          <w:noProof/>
          <w:lang w:val="tg-Cyrl-TJ"/>
        </w:rPr>
        <w:t>:</w:t>
      </w:r>
    </w:p>
    <w:p w:rsidR="00865201" w:rsidRPr="006076EC" w:rsidRDefault="00865201" w:rsidP="00D0318B">
      <w:pPr>
        <w:pStyle w:val="BodyText"/>
        <w:jc w:val="both"/>
        <w:rPr>
          <w:b/>
          <w:noProof/>
          <w:szCs w:val="24"/>
        </w:rPr>
      </w:pPr>
      <w:r>
        <w:rPr>
          <w:noProof/>
          <w:szCs w:val="24"/>
        </w:rPr>
        <w:t>$A)</w:t>
      </w:r>
      <w:r w:rsidRPr="006076EC">
        <w:rPr>
          <w:noProof/>
          <w:szCs w:val="24"/>
        </w:rPr>
        <w:t xml:space="preserve"> папиллома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$B)</w:t>
      </w:r>
      <w:r w:rsidRPr="006076EC">
        <w:rPr>
          <w:noProof/>
          <w:szCs w:val="24"/>
        </w:rPr>
        <w:t xml:space="preserve"> семинома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$C)</w:t>
      </w:r>
      <w:r w:rsidRPr="006076EC">
        <w:rPr>
          <w:noProof/>
          <w:szCs w:val="24"/>
        </w:rPr>
        <w:t xml:space="preserve"> скирр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$D)</w:t>
      </w:r>
      <w:r w:rsidRPr="006076EC">
        <w:rPr>
          <w:noProof/>
          <w:szCs w:val="24"/>
        </w:rPr>
        <w:t xml:space="preserve"> ангиосаркома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</w:rPr>
      </w:pPr>
      <w:r>
        <w:rPr>
          <w:noProof/>
        </w:rPr>
        <w:t>$E)</w:t>
      </w:r>
      <w:r w:rsidRPr="006076EC">
        <w:rPr>
          <w:noProof/>
        </w:rPr>
        <w:t xml:space="preserve"> астроцитома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</w:t>
      </w:r>
      <w:r w:rsidRPr="006076EC">
        <w:rPr>
          <w:b/>
          <w:noProof/>
        </w:rPr>
        <w:t>248.</w:t>
      </w:r>
      <w:r w:rsidRPr="006076EC">
        <w:rPr>
          <w:b/>
          <w:noProof/>
          <w:lang w:val="tg-Cyrl-TJ"/>
        </w:rPr>
        <w:t xml:space="preserve"> </w:t>
      </w:r>
      <w:r w:rsidRPr="006076EC">
        <w:rPr>
          <w:b/>
          <w:noProof/>
        </w:rPr>
        <w:t>Первые гематогенные метастазы саркомы бедра локализуются в</w:t>
      </w:r>
      <w:r w:rsidRPr="006076EC">
        <w:rPr>
          <w:b/>
          <w:noProof/>
          <w:lang w:val="tg-Cyrl-TJ"/>
        </w:rPr>
        <w:t>: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$A)</w:t>
      </w:r>
      <w:r w:rsidRPr="006076EC">
        <w:rPr>
          <w:noProof/>
          <w:szCs w:val="24"/>
        </w:rPr>
        <w:t xml:space="preserve"> печени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$B)</w:t>
      </w:r>
      <w:r w:rsidRPr="006076EC">
        <w:rPr>
          <w:noProof/>
          <w:szCs w:val="24"/>
        </w:rPr>
        <w:t xml:space="preserve"> почках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$C)</w:t>
      </w:r>
      <w:r w:rsidRPr="006076EC">
        <w:rPr>
          <w:noProof/>
          <w:szCs w:val="24"/>
        </w:rPr>
        <w:t xml:space="preserve"> легких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$D)</w:t>
      </w:r>
      <w:r w:rsidRPr="006076EC">
        <w:rPr>
          <w:noProof/>
          <w:szCs w:val="24"/>
        </w:rPr>
        <w:t xml:space="preserve"> головном мозге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rPr>
          <w:noProof/>
        </w:rPr>
        <w:t>$E)</w:t>
      </w:r>
      <w:r w:rsidRPr="006076EC">
        <w:rPr>
          <w:noProof/>
        </w:rPr>
        <w:t xml:space="preserve"> лимфатических узлах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</w:t>
      </w:r>
      <w:r w:rsidRPr="006076EC">
        <w:rPr>
          <w:b/>
          <w:noProof/>
        </w:rPr>
        <w:t>249. Полиморфизм и клеточный атипизм  характерен для</w:t>
      </w:r>
      <w:r w:rsidRPr="006076EC">
        <w:rPr>
          <w:b/>
          <w:noProof/>
          <w:lang w:val="tg-Cyrl-TJ"/>
        </w:rPr>
        <w:t>: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$A)</w:t>
      </w:r>
      <w:r w:rsidRPr="006076EC">
        <w:rPr>
          <w:noProof/>
          <w:szCs w:val="24"/>
        </w:rPr>
        <w:t xml:space="preserve"> липомы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$B)</w:t>
      </w:r>
      <w:r w:rsidRPr="006076EC">
        <w:rPr>
          <w:noProof/>
          <w:szCs w:val="24"/>
        </w:rPr>
        <w:t xml:space="preserve"> ангиосаркомы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$C)</w:t>
      </w:r>
      <w:r w:rsidRPr="006076EC">
        <w:rPr>
          <w:noProof/>
          <w:szCs w:val="24"/>
        </w:rPr>
        <w:t xml:space="preserve"> фибромиомы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$D)</w:t>
      </w:r>
      <w:r w:rsidRPr="006076EC">
        <w:rPr>
          <w:noProof/>
          <w:szCs w:val="24"/>
        </w:rPr>
        <w:t xml:space="preserve"> гемангиомы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</w:rPr>
      </w:pPr>
      <w:r>
        <w:rPr>
          <w:noProof/>
        </w:rPr>
        <w:t>$E)</w:t>
      </w:r>
      <w:r w:rsidRPr="006076EC">
        <w:rPr>
          <w:noProof/>
        </w:rPr>
        <w:t xml:space="preserve"> лейомиомы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  <w:lang w:val="tg-Cyrl-TJ"/>
        </w:rPr>
      </w:pPr>
      <w:r>
        <w:rPr>
          <w:b/>
          <w:noProof/>
        </w:rPr>
        <w:t>@25</w:t>
      </w:r>
      <w:r w:rsidRPr="006076EC">
        <w:rPr>
          <w:b/>
          <w:noProof/>
        </w:rPr>
        <w:t>0. Во рту в связи с постоянной травмой дистопированными зубами, протезами, пищей, и на лице – солнечными лучами, при бритье наиболее опасны опухоли</w:t>
      </w:r>
      <w:r w:rsidRPr="006076EC">
        <w:rPr>
          <w:b/>
          <w:noProof/>
          <w:lang w:val="tg-Cyrl-TJ"/>
        </w:rPr>
        <w:t>: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$A)</w:t>
      </w:r>
      <w:r w:rsidRPr="006076EC">
        <w:rPr>
          <w:noProof/>
          <w:szCs w:val="24"/>
        </w:rPr>
        <w:t xml:space="preserve"> нейрофиброма и липома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$B)</w:t>
      </w:r>
      <w:r w:rsidRPr="006076EC">
        <w:rPr>
          <w:noProof/>
          <w:szCs w:val="24"/>
        </w:rPr>
        <w:t xml:space="preserve"> липома и меланома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$C)</w:t>
      </w:r>
      <w:r w:rsidRPr="006076EC">
        <w:rPr>
          <w:noProof/>
          <w:szCs w:val="24"/>
        </w:rPr>
        <w:t xml:space="preserve"> пигментный невус и меланома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$D)</w:t>
      </w:r>
      <w:r w:rsidRPr="006076EC">
        <w:rPr>
          <w:noProof/>
          <w:szCs w:val="24"/>
        </w:rPr>
        <w:t xml:space="preserve"> меланома и фиброма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</w:rPr>
      </w:pPr>
      <w:r>
        <w:rPr>
          <w:noProof/>
        </w:rPr>
        <w:t>$E)</w:t>
      </w:r>
      <w:r w:rsidRPr="006076EC">
        <w:rPr>
          <w:noProof/>
        </w:rPr>
        <w:t xml:space="preserve"> нейрофиброма и меланома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  <w:lang w:val="tg-Cyrl-TJ"/>
        </w:rPr>
      </w:pPr>
      <w:r>
        <w:rPr>
          <w:b/>
          <w:noProof/>
        </w:rPr>
        <w:t>@25</w:t>
      </w:r>
      <w:r w:rsidRPr="006076EC">
        <w:rPr>
          <w:b/>
          <w:noProof/>
        </w:rPr>
        <w:t>1. Нарушение оттока ликвора при опухолях головного мозга может приводить к</w:t>
      </w:r>
      <w:r w:rsidRPr="006076EC">
        <w:rPr>
          <w:b/>
          <w:noProof/>
          <w:lang w:val="tg-Cyrl-TJ"/>
        </w:rPr>
        <w:t>: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napToGrid w:val="0"/>
          <w:szCs w:val="24"/>
        </w:rPr>
        <w:t>$A)</w:t>
      </w:r>
      <w:r w:rsidRPr="006076EC">
        <w:rPr>
          <w:noProof/>
          <w:snapToGrid w:val="0"/>
          <w:szCs w:val="24"/>
        </w:rPr>
        <w:t xml:space="preserve"> </w:t>
      </w:r>
      <w:r w:rsidRPr="006076EC">
        <w:rPr>
          <w:noProof/>
          <w:szCs w:val="24"/>
        </w:rPr>
        <w:t>инфаркту мозга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napToGrid w:val="0"/>
          <w:szCs w:val="24"/>
        </w:rPr>
        <w:t>$B)</w:t>
      </w:r>
      <w:r w:rsidRPr="006076EC">
        <w:rPr>
          <w:noProof/>
          <w:snapToGrid w:val="0"/>
          <w:szCs w:val="24"/>
        </w:rPr>
        <w:t xml:space="preserve"> </w:t>
      </w:r>
      <w:r w:rsidRPr="006076EC">
        <w:rPr>
          <w:noProof/>
          <w:szCs w:val="24"/>
        </w:rPr>
        <w:t>гидроцефалии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napToGrid w:val="0"/>
          <w:szCs w:val="24"/>
        </w:rPr>
        <w:t>$C)</w:t>
      </w:r>
      <w:r w:rsidRPr="006076EC">
        <w:rPr>
          <w:noProof/>
          <w:snapToGrid w:val="0"/>
          <w:szCs w:val="24"/>
        </w:rPr>
        <w:t xml:space="preserve"> </w:t>
      </w:r>
      <w:r w:rsidRPr="006076EC">
        <w:rPr>
          <w:noProof/>
          <w:szCs w:val="24"/>
        </w:rPr>
        <w:t>кровоизлиянию в головной мозг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napToGrid w:val="0"/>
          <w:szCs w:val="24"/>
        </w:rPr>
        <w:t>$D)</w:t>
      </w:r>
      <w:r w:rsidRPr="006076EC">
        <w:rPr>
          <w:noProof/>
          <w:snapToGrid w:val="0"/>
          <w:szCs w:val="24"/>
        </w:rPr>
        <w:t xml:space="preserve"> </w:t>
      </w:r>
      <w:r w:rsidRPr="006076EC">
        <w:rPr>
          <w:noProof/>
          <w:szCs w:val="24"/>
        </w:rPr>
        <w:t>энцефалиту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</w:rPr>
      </w:pPr>
      <w:r>
        <w:rPr>
          <w:noProof/>
          <w:snapToGrid w:val="0"/>
        </w:rPr>
        <w:t>$E)</w:t>
      </w:r>
      <w:r w:rsidRPr="006076EC">
        <w:rPr>
          <w:noProof/>
          <w:snapToGrid w:val="0"/>
        </w:rPr>
        <w:t xml:space="preserve"> </w:t>
      </w:r>
      <w:r w:rsidRPr="006076EC">
        <w:rPr>
          <w:noProof/>
        </w:rPr>
        <w:t>менингиту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  <w:noProof/>
          <w:snapToGrid w:val="0"/>
        </w:rPr>
        <w:t>@25</w:t>
      </w:r>
      <w:r w:rsidRPr="006076EC">
        <w:rPr>
          <w:b/>
          <w:noProof/>
          <w:snapToGrid w:val="0"/>
        </w:rPr>
        <w:t>2. Саркомой является</w:t>
      </w:r>
      <w:r w:rsidRPr="006076EC">
        <w:rPr>
          <w:b/>
          <w:noProof/>
          <w:snapToGrid w:val="0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noProof/>
          <w:snapToGrid w:val="0"/>
          <w:sz w:val="24"/>
          <w:szCs w:val="24"/>
        </w:rPr>
      </w:pPr>
      <w:r>
        <w:rPr>
          <w:rFonts w:ascii="Times New Roman" w:hAnsi="Times New Roman" w:cs="Times New Roman"/>
          <w:noProof/>
          <w:snapToGrid w:val="0"/>
          <w:sz w:val="24"/>
          <w:szCs w:val="24"/>
        </w:rPr>
        <w:t>$A)</w:t>
      </w:r>
      <w:r w:rsidRPr="006076EC">
        <w:rPr>
          <w:rFonts w:ascii="Times New Roman" w:hAnsi="Times New Roman" w:cs="Times New Roman"/>
          <w:noProof/>
          <w:snapToGrid w:val="0"/>
          <w:sz w:val="24"/>
          <w:szCs w:val="24"/>
        </w:rPr>
        <w:t xml:space="preserve"> гемангиома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noProof/>
          <w:snapToGrid w:val="0"/>
          <w:sz w:val="24"/>
          <w:szCs w:val="24"/>
        </w:rPr>
      </w:pPr>
      <w:r>
        <w:rPr>
          <w:rFonts w:ascii="Times New Roman" w:hAnsi="Times New Roman" w:cs="Times New Roman"/>
          <w:noProof/>
          <w:snapToGrid w:val="0"/>
          <w:sz w:val="24"/>
          <w:szCs w:val="24"/>
        </w:rPr>
        <w:t>$B)</w:t>
      </w:r>
      <w:r w:rsidRPr="006076EC">
        <w:rPr>
          <w:rFonts w:ascii="Times New Roman" w:hAnsi="Times New Roman" w:cs="Times New Roman"/>
          <w:noProof/>
          <w:snapToGrid w:val="0"/>
          <w:sz w:val="24"/>
          <w:szCs w:val="24"/>
        </w:rPr>
        <w:t xml:space="preserve"> фиброзный рак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noProof/>
          <w:snapToGrid w:val="0"/>
          <w:sz w:val="24"/>
          <w:szCs w:val="24"/>
        </w:rPr>
      </w:pPr>
      <w:r>
        <w:rPr>
          <w:rFonts w:ascii="Times New Roman" w:hAnsi="Times New Roman" w:cs="Times New Roman"/>
          <w:noProof/>
          <w:snapToGrid w:val="0"/>
          <w:sz w:val="24"/>
          <w:szCs w:val="24"/>
        </w:rPr>
        <w:t>$C)</w:t>
      </w:r>
      <w:r w:rsidRPr="006076EC">
        <w:rPr>
          <w:rFonts w:ascii="Times New Roman" w:hAnsi="Times New Roman" w:cs="Times New Roman"/>
          <w:noProof/>
          <w:snapToGrid w:val="0"/>
          <w:sz w:val="24"/>
          <w:szCs w:val="24"/>
        </w:rPr>
        <w:t xml:space="preserve"> лимфангиома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noProof/>
          <w:snapToGrid w:val="0"/>
          <w:sz w:val="24"/>
          <w:szCs w:val="24"/>
        </w:rPr>
      </w:pPr>
      <w:r>
        <w:rPr>
          <w:rFonts w:ascii="Times New Roman" w:hAnsi="Times New Roman" w:cs="Times New Roman"/>
          <w:noProof/>
          <w:snapToGrid w:val="0"/>
          <w:sz w:val="24"/>
          <w:szCs w:val="24"/>
        </w:rPr>
        <w:t>$D)</w:t>
      </w:r>
      <w:r w:rsidRPr="006076EC">
        <w:rPr>
          <w:rFonts w:ascii="Times New Roman" w:hAnsi="Times New Roman" w:cs="Times New Roman"/>
          <w:noProof/>
          <w:snapToGrid w:val="0"/>
          <w:sz w:val="24"/>
          <w:szCs w:val="24"/>
        </w:rPr>
        <w:t xml:space="preserve"> злокачественная гибернома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</w:rPr>
      </w:pPr>
      <w:r>
        <w:rPr>
          <w:noProof/>
          <w:snapToGrid w:val="0"/>
        </w:rPr>
        <w:t>$E)</w:t>
      </w:r>
      <w:r w:rsidRPr="006076EC">
        <w:rPr>
          <w:noProof/>
          <w:snapToGrid w:val="0"/>
        </w:rPr>
        <w:t xml:space="preserve"> лейомиома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  <w:snapToGrid w:val="0"/>
          <w:lang w:val="tg-Cyrl-TJ"/>
        </w:rPr>
      </w:pPr>
      <w:r>
        <w:rPr>
          <w:b/>
          <w:noProof/>
          <w:snapToGrid w:val="0"/>
        </w:rPr>
        <w:t>@25</w:t>
      </w:r>
      <w:r w:rsidRPr="006076EC">
        <w:rPr>
          <w:b/>
          <w:noProof/>
          <w:snapToGrid w:val="0"/>
        </w:rPr>
        <w:t>3. Тератома — это опухоль из</w:t>
      </w:r>
      <w:r w:rsidRPr="006076EC">
        <w:rPr>
          <w:b/>
          <w:noProof/>
          <w:snapToGrid w:val="0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noProof/>
          <w:snapToGrid w:val="0"/>
          <w:sz w:val="24"/>
          <w:szCs w:val="24"/>
        </w:rPr>
      </w:pPr>
      <w:r>
        <w:rPr>
          <w:rFonts w:ascii="Times New Roman" w:hAnsi="Times New Roman" w:cs="Times New Roman"/>
          <w:noProof/>
          <w:snapToGrid w:val="0"/>
          <w:sz w:val="24"/>
          <w:szCs w:val="24"/>
        </w:rPr>
        <w:t>$A)</w:t>
      </w:r>
      <w:r w:rsidRPr="006076EC">
        <w:rPr>
          <w:rFonts w:ascii="Times New Roman" w:hAnsi="Times New Roman" w:cs="Times New Roman"/>
          <w:noProof/>
          <w:snapToGrid w:val="0"/>
          <w:sz w:val="24"/>
          <w:szCs w:val="24"/>
        </w:rPr>
        <w:t xml:space="preserve"> мягкой мозговой оболочки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noProof/>
          <w:snapToGrid w:val="0"/>
          <w:sz w:val="24"/>
          <w:szCs w:val="24"/>
        </w:rPr>
      </w:pPr>
      <w:r>
        <w:rPr>
          <w:rFonts w:ascii="Times New Roman" w:hAnsi="Times New Roman" w:cs="Times New Roman"/>
          <w:noProof/>
          <w:snapToGrid w:val="0"/>
          <w:sz w:val="24"/>
          <w:szCs w:val="24"/>
        </w:rPr>
        <w:t>$B)</w:t>
      </w:r>
      <w:r w:rsidRPr="006076EC">
        <w:rPr>
          <w:rFonts w:ascii="Times New Roman" w:hAnsi="Times New Roman" w:cs="Times New Roman"/>
          <w:noProof/>
          <w:snapToGrid w:val="0"/>
          <w:sz w:val="24"/>
          <w:szCs w:val="24"/>
        </w:rPr>
        <w:t xml:space="preserve"> твёрдой мозговой оболочки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noProof/>
          <w:snapToGrid w:val="0"/>
          <w:sz w:val="24"/>
          <w:szCs w:val="24"/>
        </w:rPr>
      </w:pPr>
      <w:r>
        <w:rPr>
          <w:rFonts w:ascii="Times New Roman" w:hAnsi="Times New Roman" w:cs="Times New Roman"/>
          <w:noProof/>
          <w:snapToGrid w:val="0"/>
          <w:sz w:val="24"/>
          <w:szCs w:val="24"/>
        </w:rPr>
        <w:t>$C)</w:t>
      </w:r>
      <w:r w:rsidRPr="006076EC">
        <w:rPr>
          <w:rFonts w:ascii="Times New Roman" w:hAnsi="Times New Roman" w:cs="Times New Roman"/>
          <w:noProof/>
          <w:snapToGrid w:val="0"/>
          <w:sz w:val="24"/>
          <w:szCs w:val="24"/>
        </w:rPr>
        <w:t xml:space="preserve"> многослойного плоского эпителия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noProof/>
          <w:snapToGrid w:val="0"/>
          <w:sz w:val="24"/>
          <w:szCs w:val="24"/>
        </w:rPr>
      </w:pPr>
      <w:r>
        <w:rPr>
          <w:rFonts w:ascii="Times New Roman" w:hAnsi="Times New Roman" w:cs="Times New Roman"/>
          <w:noProof/>
          <w:snapToGrid w:val="0"/>
          <w:sz w:val="24"/>
          <w:szCs w:val="24"/>
        </w:rPr>
        <w:t>$D)</w:t>
      </w:r>
      <w:r w:rsidRPr="006076EC">
        <w:rPr>
          <w:rFonts w:ascii="Times New Roman" w:hAnsi="Times New Roman" w:cs="Times New Roman"/>
          <w:noProof/>
          <w:snapToGrid w:val="0"/>
          <w:sz w:val="24"/>
          <w:szCs w:val="24"/>
        </w:rPr>
        <w:t xml:space="preserve"> производных нескольких зародышевых листков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</w:rPr>
      </w:pPr>
      <w:r>
        <w:rPr>
          <w:noProof/>
          <w:snapToGrid w:val="0"/>
        </w:rPr>
        <w:t>$E)</w:t>
      </w:r>
      <w:r w:rsidRPr="006076EC">
        <w:rPr>
          <w:noProof/>
          <w:snapToGrid w:val="0"/>
        </w:rPr>
        <w:t xml:space="preserve"> оболочек периферических нервов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  <w:snapToGrid w:val="0"/>
          <w:lang w:val="tg-Cyrl-TJ"/>
        </w:rPr>
      </w:pPr>
      <w:r>
        <w:rPr>
          <w:b/>
          <w:noProof/>
          <w:snapToGrid w:val="0"/>
        </w:rPr>
        <w:t>@25</w:t>
      </w:r>
      <w:r w:rsidRPr="006076EC">
        <w:rPr>
          <w:b/>
          <w:noProof/>
          <w:snapToGrid w:val="0"/>
        </w:rPr>
        <w:t>4. Первые метастазы саркомы обычно являются</w:t>
      </w:r>
      <w:r w:rsidRPr="006076EC">
        <w:rPr>
          <w:b/>
          <w:noProof/>
          <w:snapToGrid w:val="0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noProof/>
          <w:snapToGrid w:val="0"/>
          <w:sz w:val="24"/>
          <w:szCs w:val="24"/>
        </w:rPr>
      </w:pPr>
      <w:r>
        <w:rPr>
          <w:rFonts w:ascii="Times New Roman" w:hAnsi="Times New Roman" w:cs="Times New Roman"/>
          <w:noProof/>
          <w:snapToGrid w:val="0"/>
          <w:sz w:val="24"/>
          <w:szCs w:val="24"/>
        </w:rPr>
        <w:t>$A)</w:t>
      </w:r>
      <w:r w:rsidRPr="006076EC">
        <w:rPr>
          <w:rFonts w:ascii="Times New Roman" w:hAnsi="Times New Roman" w:cs="Times New Roman"/>
          <w:noProof/>
          <w:snapToGrid w:val="0"/>
          <w:sz w:val="24"/>
          <w:szCs w:val="24"/>
        </w:rPr>
        <w:t xml:space="preserve"> гематогенными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noProof/>
          <w:snapToGrid w:val="0"/>
          <w:sz w:val="24"/>
          <w:szCs w:val="24"/>
        </w:rPr>
      </w:pPr>
      <w:r>
        <w:rPr>
          <w:rFonts w:ascii="Times New Roman" w:hAnsi="Times New Roman" w:cs="Times New Roman"/>
          <w:noProof/>
          <w:snapToGrid w:val="0"/>
          <w:sz w:val="24"/>
          <w:szCs w:val="24"/>
        </w:rPr>
        <w:t>$B)</w:t>
      </w:r>
      <w:r w:rsidRPr="006076EC">
        <w:rPr>
          <w:rFonts w:ascii="Times New Roman" w:hAnsi="Times New Roman" w:cs="Times New Roman"/>
          <w:noProof/>
          <w:snapToGrid w:val="0"/>
          <w:sz w:val="24"/>
          <w:szCs w:val="24"/>
        </w:rPr>
        <w:t xml:space="preserve"> лимфогенными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noProof/>
          <w:snapToGrid w:val="0"/>
          <w:sz w:val="24"/>
          <w:szCs w:val="24"/>
        </w:rPr>
      </w:pPr>
      <w:r>
        <w:rPr>
          <w:rFonts w:ascii="Times New Roman" w:hAnsi="Times New Roman" w:cs="Times New Roman"/>
          <w:noProof/>
          <w:snapToGrid w:val="0"/>
          <w:sz w:val="24"/>
          <w:szCs w:val="24"/>
        </w:rPr>
        <w:t>$C)</w:t>
      </w:r>
      <w:r w:rsidRPr="006076EC">
        <w:rPr>
          <w:rFonts w:ascii="Times New Roman" w:hAnsi="Times New Roman" w:cs="Times New Roman"/>
          <w:noProof/>
          <w:snapToGrid w:val="0"/>
          <w:sz w:val="24"/>
          <w:szCs w:val="24"/>
        </w:rPr>
        <w:t xml:space="preserve"> контактными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noProof/>
          <w:snapToGrid w:val="0"/>
          <w:sz w:val="24"/>
          <w:szCs w:val="24"/>
        </w:rPr>
      </w:pPr>
      <w:r>
        <w:rPr>
          <w:rFonts w:ascii="Times New Roman" w:hAnsi="Times New Roman" w:cs="Times New Roman"/>
          <w:noProof/>
          <w:snapToGrid w:val="0"/>
          <w:sz w:val="24"/>
          <w:szCs w:val="24"/>
        </w:rPr>
        <w:t>$D)</w:t>
      </w:r>
      <w:r w:rsidRPr="006076EC">
        <w:rPr>
          <w:rFonts w:ascii="Times New Roman" w:hAnsi="Times New Roman" w:cs="Times New Roman"/>
          <w:noProof/>
          <w:snapToGrid w:val="0"/>
          <w:sz w:val="24"/>
          <w:szCs w:val="24"/>
        </w:rPr>
        <w:t xml:space="preserve"> имплантационными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  <w:snapToGrid w:val="0"/>
        </w:rPr>
      </w:pPr>
      <w:r>
        <w:rPr>
          <w:noProof/>
          <w:snapToGrid w:val="0"/>
        </w:rPr>
        <w:t>$E)</w:t>
      </w:r>
      <w:r w:rsidRPr="006076EC">
        <w:rPr>
          <w:noProof/>
          <w:snapToGrid w:val="0"/>
        </w:rPr>
        <w:t xml:space="preserve"> ликворогенными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  <w:snapToGrid w:val="0"/>
          <w:lang w:val="tg-Cyrl-TJ"/>
        </w:rPr>
      </w:pPr>
      <w:r>
        <w:rPr>
          <w:b/>
          <w:noProof/>
        </w:rPr>
        <w:t>@25</w:t>
      </w:r>
      <w:r w:rsidRPr="006076EC">
        <w:rPr>
          <w:b/>
          <w:noProof/>
        </w:rPr>
        <w:t>5. Опухоли из меланинпродуцирующей ткани могут локализоваться везде из перечисленного, кроме</w:t>
      </w:r>
      <w:r w:rsidRPr="006076EC">
        <w:rPr>
          <w:b/>
          <w:noProof/>
          <w:lang w:val="tg-Cyrl-TJ"/>
        </w:rPr>
        <w:t>: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$A)</w:t>
      </w:r>
      <w:r w:rsidRPr="006076EC">
        <w:rPr>
          <w:noProof/>
          <w:szCs w:val="24"/>
        </w:rPr>
        <w:t xml:space="preserve"> кожи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$B)</w:t>
      </w:r>
      <w:r w:rsidRPr="006076EC">
        <w:rPr>
          <w:noProof/>
          <w:szCs w:val="24"/>
        </w:rPr>
        <w:t xml:space="preserve"> слизистых оболочек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$C)</w:t>
      </w:r>
      <w:r w:rsidRPr="006076EC">
        <w:rPr>
          <w:noProof/>
          <w:szCs w:val="24"/>
        </w:rPr>
        <w:t xml:space="preserve"> сетчатки глаза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noProof/>
          <w:szCs w:val="24"/>
        </w:rPr>
      </w:pPr>
      <w:r>
        <w:rPr>
          <w:noProof/>
          <w:szCs w:val="24"/>
        </w:rPr>
        <w:t>$D)</w:t>
      </w:r>
      <w:r w:rsidRPr="006076EC">
        <w:rPr>
          <w:noProof/>
          <w:szCs w:val="24"/>
        </w:rPr>
        <w:t xml:space="preserve"> мозговых оболочек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  <w:snapToGrid w:val="0"/>
        </w:rPr>
      </w:pPr>
      <w:r>
        <w:rPr>
          <w:noProof/>
        </w:rPr>
        <w:t>$E)</w:t>
      </w:r>
      <w:r w:rsidRPr="006076EC">
        <w:rPr>
          <w:noProof/>
        </w:rPr>
        <w:t xml:space="preserve"> мышц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  <w:snapToGrid w:val="0"/>
          <w:lang w:val="tg-Cyrl-TJ"/>
        </w:rPr>
      </w:pPr>
      <w:r>
        <w:rPr>
          <w:b/>
          <w:noProof/>
          <w:snapToGrid w:val="0"/>
        </w:rPr>
        <w:t>@25</w:t>
      </w:r>
      <w:r w:rsidRPr="006076EC">
        <w:rPr>
          <w:b/>
          <w:noProof/>
          <w:snapToGrid w:val="0"/>
        </w:rPr>
        <w:t>6. Роговые массы, волосы, сальные и потовые железы могут встречаться</w:t>
      </w:r>
      <w:r w:rsidRPr="006076EC">
        <w:rPr>
          <w:b/>
          <w:noProof/>
          <w:snapToGrid w:val="0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noProof/>
          <w:snapToGrid w:val="0"/>
          <w:sz w:val="24"/>
          <w:szCs w:val="24"/>
        </w:rPr>
      </w:pPr>
      <w:r>
        <w:rPr>
          <w:rFonts w:ascii="Times New Roman" w:hAnsi="Times New Roman" w:cs="Times New Roman"/>
          <w:noProof/>
          <w:snapToGrid w:val="0"/>
          <w:sz w:val="24"/>
          <w:szCs w:val="24"/>
        </w:rPr>
        <w:t>$A)</w:t>
      </w:r>
      <w:r w:rsidRPr="006076EC">
        <w:rPr>
          <w:rFonts w:ascii="Times New Roman" w:hAnsi="Times New Roman" w:cs="Times New Roman"/>
          <w:noProof/>
          <w:snapToGrid w:val="0"/>
          <w:sz w:val="24"/>
          <w:szCs w:val="24"/>
        </w:rPr>
        <w:t xml:space="preserve"> в дермоиде на нёбе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noProof/>
          <w:snapToGrid w:val="0"/>
          <w:sz w:val="24"/>
          <w:szCs w:val="24"/>
        </w:rPr>
      </w:pPr>
      <w:r>
        <w:rPr>
          <w:rFonts w:ascii="Times New Roman" w:hAnsi="Times New Roman" w:cs="Times New Roman"/>
          <w:noProof/>
          <w:snapToGrid w:val="0"/>
          <w:sz w:val="24"/>
          <w:szCs w:val="24"/>
        </w:rPr>
        <w:t>$B)</w:t>
      </w:r>
      <w:r w:rsidRPr="006076EC">
        <w:rPr>
          <w:rFonts w:ascii="Times New Roman" w:hAnsi="Times New Roman" w:cs="Times New Roman"/>
          <w:noProof/>
          <w:snapToGrid w:val="0"/>
          <w:sz w:val="24"/>
          <w:szCs w:val="24"/>
        </w:rPr>
        <w:t xml:space="preserve"> при болезни Реклингхаузена в толще щеки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noProof/>
          <w:snapToGrid w:val="0"/>
          <w:sz w:val="24"/>
          <w:szCs w:val="24"/>
        </w:rPr>
      </w:pPr>
      <w:r>
        <w:rPr>
          <w:rFonts w:ascii="Times New Roman" w:hAnsi="Times New Roman" w:cs="Times New Roman"/>
          <w:noProof/>
          <w:snapToGrid w:val="0"/>
          <w:sz w:val="24"/>
          <w:szCs w:val="24"/>
        </w:rPr>
        <w:t>$C)</w:t>
      </w:r>
      <w:r w:rsidRPr="006076EC">
        <w:rPr>
          <w:rFonts w:ascii="Times New Roman" w:hAnsi="Times New Roman" w:cs="Times New Roman"/>
          <w:noProof/>
          <w:snapToGrid w:val="0"/>
          <w:sz w:val="24"/>
          <w:szCs w:val="24"/>
        </w:rPr>
        <w:t xml:space="preserve"> при раке кхайни в нижней губе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noProof/>
          <w:snapToGrid w:val="0"/>
          <w:sz w:val="24"/>
          <w:szCs w:val="24"/>
        </w:rPr>
      </w:pPr>
      <w:r>
        <w:rPr>
          <w:rFonts w:ascii="Times New Roman" w:hAnsi="Times New Roman" w:cs="Times New Roman"/>
          <w:noProof/>
          <w:snapToGrid w:val="0"/>
          <w:sz w:val="24"/>
          <w:szCs w:val="24"/>
        </w:rPr>
        <w:t>$D)</w:t>
      </w:r>
      <w:r w:rsidRPr="006076EC">
        <w:rPr>
          <w:rFonts w:ascii="Times New Roman" w:hAnsi="Times New Roman" w:cs="Times New Roman"/>
          <w:noProof/>
          <w:snapToGrid w:val="0"/>
          <w:sz w:val="24"/>
          <w:szCs w:val="24"/>
        </w:rPr>
        <w:t xml:space="preserve"> в мукоэпидермоидном раке слюнной железы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noProof/>
          <w:snapToGrid w:val="0"/>
        </w:rPr>
      </w:pPr>
      <w:r>
        <w:rPr>
          <w:noProof/>
          <w:snapToGrid w:val="0"/>
        </w:rPr>
        <w:t>$E)</w:t>
      </w:r>
      <w:r w:rsidRPr="006076EC">
        <w:rPr>
          <w:noProof/>
          <w:snapToGrid w:val="0"/>
        </w:rPr>
        <w:t xml:space="preserve"> в базально-клеточном раке кожи лица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  <w:noProof/>
          <w:snapToGrid w:val="0"/>
        </w:rPr>
        <w:t>@25</w:t>
      </w:r>
      <w:r w:rsidRPr="006076EC">
        <w:rPr>
          <w:b/>
          <w:noProof/>
          <w:snapToGrid w:val="0"/>
        </w:rPr>
        <w:t xml:space="preserve">7. </w:t>
      </w:r>
      <w:r w:rsidRPr="006076EC">
        <w:rPr>
          <w:b/>
        </w:rPr>
        <w:t>Характерный признак неэпителиальных опухолей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частая малигнизация доброкачественных вариантов опухоли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преимущественно лимфогенное метастазирование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«раковые жемчужины»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четкая граница между паренхимой и стромой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нечеткая граница между паренхимой и стромой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@25</w:t>
      </w:r>
      <w:r w:rsidRPr="006076EC">
        <w:rPr>
          <w:b/>
        </w:rPr>
        <w:t>8. Тяжелое клиническое течение характерно для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только доброкачественных опухолей головного мозга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только злокачественных опухолей головного мозга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зло- и доброкачественных опухолей головного мозга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для опухолей головного мозга с вторичными изменениями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только менингососудистых опухолей головного мозга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@25</w:t>
      </w:r>
      <w:r w:rsidRPr="006076EC">
        <w:rPr>
          <w:b/>
        </w:rPr>
        <w:t xml:space="preserve">9. </w:t>
      </w:r>
      <w:r w:rsidRPr="006076EC">
        <w:t xml:space="preserve"> </w:t>
      </w:r>
      <w:r w:rsidRPr="006076EC">
        <w:rPr>
          <w:b/>
        </w:rPr>
        <w:t>Частая локализация тератомы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матка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предстательная железа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яичник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желудок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кожа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C42A5B">
        <w:rPr>
          <w:rFonts w:ascii="Times New Roman" w:hAnsi="Times New Roman" w:cs="Times New Roman"/>
          <w:b/>
          <w:sz w:val="24"/>
          <w:szCs w:val="24"/>
        </w:rPr>
        <w:t>@</w:t>
      </w:r>
      <w:r w:rsidRPr="006076EC">
        <w:rPr>
          <w:rFonts w:ascii="Times New Roman" w:hAnsi="Times New Roman" w:cs="Times New Roman"/>
          <w:b/>
          <w:sz w:val="24"/>
          <w:szCs w:val="24"/>
        </w:rPr>
        <w:t>260. Найдите пятый лишний ответ.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К гистогенетическим разновидностям опухолей относят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тератомы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мезенхимальные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эпителиальные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местнодеструирующие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из меланинобразующей ткани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@26</w:t>
      </w:r>
      <w:r w:rsidRPr="006076EC">
        <w:rPr>
          <w:rFonts w:ascii="Times New Roman" w:hAnsi="Times New Roman" w:cs="Times New Roman"/>
          <w:b/>
          <w:sz w:val="24"/>
          <w:szCs w:val="24"/>
        </w:rPr>
        <w:t>1. Найдите пятый лишний ответ.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Мезенхимальные опухоли развиваются из ткани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костной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нервной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жировой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сосудистой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фиброзной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@26</w:t>
      </w:r>
      <w:r w:rsidRPr="006076EC">
        <w:rPr>
          <w:b/>
        </w:rPr>
        <w:t>2. Костный мозг трубчатых костей имеет вид малинового желе при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миелоидном лейкозе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миеломной болезни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анемии Аддисона-Бирмера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лимфоме Ходжкина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лимфолейкозе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@26</w:t>
      </w:r>
      <w:r w:rsidRPr="006076EC">
        <w:rPr>
          <w:b/>
        </w:rPr>
        <w:t>3. Клетки Рид–Березовского-Штернберга характерны для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анемии Аддисона-Бирмера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лимфомы Беркитта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болезни Рустицкого-Калера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лимфомы Ходжкина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лимфосаркомы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@26</w:t>
      </w:r>
      <w:r w:rsidRPr="006076EC">
        <w:rPr>
          <w:rFonts w:ascii="Times New Roman" w:hAnsi="Times New Roman" w:cs="Times New Roman"/>
          <w:b/>
          <w:sz w:val="24"/>
          <w:szCs w:val="24"/>
        </w:rPr>
        <w:t>4. Белок Бенс-Джонса в моче встречается при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лимфоме Беркитта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миеломной болезни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гломерулосклерозе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остром гломерулонефрите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хроническом миелоцитарном лейкозе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@26</w:t>
      </w:r>
      <w:r w:rsidRPr="006076EC">
        <w:rPr>
          <w:b/>
        </w:rPr>
        <w:t>5. Лейкемическим провалом характеризуются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анемии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острые лейкозы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хронические лейкозы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лимфомы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лимфома Ходжкина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@26</w:t>
      </w:r>
      <w:r w:rsidRPr="006076EC">
        <w:rPr>
          <w:rFonts w:ascii="Times New Roman" w:hAnsi="Times New Roman" w:cs="Times New Roman"/>
          <w:b/>
          <w:sz w:val="24"/>
          <w:szCs w:val="24"/>
        </w:rPr>
        <w:t>6. Лимфомы — это вид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анемий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регионарных опухолевых заболеваний кроветворной ткани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лейкоза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рака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лимфангиом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@26</w:t>
      </w:r>
      <w:r w:rsidRPr="006076EC">
        <w:rPr>
          <w:b/>
        </w:rPr>
        <w:t>7. Гемолитические анемии во рту и на лице сопровождаются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буроватыми пятнами на дёснах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фигурой «бабочки» на лице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желтоватыми пятнами на слизистой оболочке нёба и лимонно-желтым цветом склер и кожи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гунтеровским глосситом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гетчинсоновыми зубами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@26</w:t>
      </w:r>
      <w:r w:rsidRPr="006076EC">
        <w:rPr>
          <w:b/>
        </w:rPr>
        <w:t>8. Для гемолитических анемий характерна триада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анемия, гепатомегалия, спленомегалия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спленомегалия, фуникулярный миелоз, анемия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анемия, спленомегалия, желтуха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желтуха, гепатомегалия, анемия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анемия, фуникулярный миелоз, желтуха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@26</w:t>
      </w:r>
      <w:r w:rsidRPr="006076EC">
        <w:rPr>
          <w:b/>
        </w:rPr>
        <w:t>9. Очаги экстрамедуллярного кроветворения при пернициозной анемии встречаются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только в печени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только в селезенке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повсеместно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только в селезенке и в печени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везде, кроме костного мозга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@27</w:t>
      </w:r>
      <w:r w:rsidRPr="006076EC">
        <w:rPr>
          <w:b/>
        </w:rPr>
        <w:t>0. Анемии с неэффективным эритропоэзом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после кровопотери и при гипоплазии костного мозга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при аплазии костного мозга и при гемолизе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при дисэритропоэзе и аплазии костного мозга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при гемолизе и после кровопотери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при гипоплазии костного мозга и гемолизе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@27</w:t>
      </w:r>
      <w:r w:rsidRPr="006076EC">
        <w:rPr>
          <w:b/>
        </w:rPr>
        <w:t>1. Наличие лейкозных инфильтратов в пульпе интактных зубов у больных хроническим лейкозом сопровождается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пульпито-подобными болями и повышением электровозбудимости пульпы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повышением электровозбудимости пульпы и значительным расшатыванием зубов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снижением электровозбудимости пульпы и пульпито-подобными болями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умеренным расшатыванием зубов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только понижением электровозбудимости пульпы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@27</w:t>
      </w:r>
      <w:r w:rsidRPr="006076EC">
        <w:rPr>
          <w:b/>
        </w:rPr>
        <w:t>2. Лимфогранулематоз — это то же, что 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неходжкинская лимфома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лимфома Ходжкина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острый лейкоз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болезнь Рустицкого-Калера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опухоль Абрикосова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@27</w:t>
      </w:r>
      <w:r w:rsidRPr="006076EC">
        <w:rPr>
          <w:b/>
        </w:rPr>
        <w:t>3. Хронический лимфоцитарный лейкоз характеризуется значительным увеличением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печени и лимфатических узлов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главным образом лимфатических узлов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селезенки и печени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печени и поджелудочной железы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только поджелудочной железы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@27</w:t>
      </w:r>
      <w:r w:rsidRPr="006076EC">
        <w:rPr>
          <w:rFonts w:ascii="Times New Roman" w:hAnsi="Times New Roman" w:cs="Times New Roman"/>
          <w:b/>
          <w:sz w:val="24"/>
          <w:szCs w:val="24"/>
        </w:rPr>
        <w:t>4. Хронический миелоцитарный лейкоз характеризуется значительным увеличением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6076E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печени и лимфатических узлов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6076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лимфатических узлов и селезенки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6076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селезенки и печени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6076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печени и поджелудочной железы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6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только поджелудочной железы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@27</w:t>
      </w:r>
      <w:r w:rsidRPr="006076EC">
        <w:rPr>
          <w:rFonts w:ascii="Times New Roman" w:hAnsi="Times New Roman" w:cs="Times New Roman"/>
          <w:b/>
          <w:sz w:val="24"/>
          <w:szCs w:val="24"/>
        </w:rPr>
        <w:t>5. Найдите пятый лишний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. </w:t>
      </w:r>
      <w:r w:rsidRPr="006076EC">
        <w:rPr>
          <w:rFonts w:ascii="Times New Roman" w:hAnsi="Times New Roman" w:cs="Times New Roman"/>
          <w:b/>
          <w:sz w:val="24"/>
          <w:szCs w:val="24"/>
        </w:rPr>
        <w:t>В лимфоузлах при лимфогранулематозе отмечают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C42A5B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поля некроза и склероза</w:t>
      </w:r>
      <w:r w:rsidRPr="00C42A5B">
        <w:rPr>
          <w:rFonts w:ascii="Times New Roman" w:hAnsi="Times New Roman" w:cs="Times New Roman"/>
          <w:sz w:val="24"/>
          <w:szCs w:val="24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поля склероза и пролиферативно-опухолевых клеточных элементов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пролиферативно-опухолевые клеточные элементы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обширные абсцессы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поля некроза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@27</w:t>
      </w:r>
      <w:r w:rsidRPr="006076EC">
        <w:rPr>
          <w:rFonts w:ascii="Times New Roman" w:hAnsi="Times New Roman" w:cs="Times New Roman"/>
          <w:b/>
          <w:sz w:val="24"/>
          <w:szCs w:val="24"/>
        </w:rPr>
        <w:t>6. Найдите пятый лишний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. </w:t>
      </w:r>
      <w:r w:rsidRPr="006076EC">
        <w:rPr>
          <w:rFonts w:ascii="Times New Roman" w:hAnsi="Times New Roman" w:cs="Times New Roman"/>
          <w:b/>
          <w:sz w:val="24"/>
          <w:szCs w:val="24"/>
        </w:rPr>
        <w:t>Пернициозная анемия характеризуется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обилием гастромукопротеина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мегалобластическим типом кроветворения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фуникулярным миелозом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недостатком гастромукопротеина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злокачественным течением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@27</w:t>
      </w:r>
      <w:r w:rsidRPr="006076EC">
        <w:rPr>
          <w:rFonts w:ascii="Times New Roman" w:hAnsi="Times New Roman" w:cs="Times New Roman"/>
          <w:b/>
          <w:sz w:val="24"/>
          <w:szCs w:val="24"/>
        </w:rPr>
        <w:t>7. Найдите пятый лишний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. </w:t>
      </w:r>
      <w:r w:rsidRPr="006076EC">
        <w:rPr>
          <w:rFonts w:ascii="Times New Roman" w:hAnsi="Times New Roman" w:cs="Times New Roman"/>
          <w:b/>
          <w:sz w:val="24"/>
          <w:szCs w:val="24"/>
        </w:rPr>
        <w:t>Учитывая важнейшую функцию эритроцитов, анемии морфологически характеризуются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  <w:r w:rsidRPr="006076EC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гипоксией тканей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дистрофией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ожирением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истощением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образованием очагов экстрамедуллярного кроветворения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6076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@27</w:t>
      </w:r>
      <w:r w:rsidRPr="006076EC">
        <w:rPr>
          <w:rFonts w:ascii="Times New Roman" w:hAnsi="Times New Roman" w:cs="Times New Roman"/>
          <w:b/>
          <w:sz w:val="24"/>
          <w:szCs w:val="24"/>
        </w:rPr>
        <w:t>8. Интенсивность гемолиза при гемолитических анемиях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равна скорости гемопоэза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слегка превышает скорость гемопоэза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чуть ниже скорости гемопоэза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значительно превышает скорость гемопоэза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значительно ниже скорости гемопоэза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@27</w:t>
      </w:r>
      <w:r w:rsidRPr="006076EC">
        <w:rPr>
          <w:rFonts w:ascii="Times New Roman" w:hAnsi="Times New Roman" w:cs="Times New Roman"/>
          <w:b/>
          <w:sz w:val="24"/>
          <w:szCs w:val="24"/>
        </w:rPr>
        <w:t>9. Бластный криз может возникать при лейкозе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остром недифференцированном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хроническом миелоцитарном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остром лимфобластном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остром миелобластном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любом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@28</w:t>
      </w:r>
      <w:r w:rsidRPr="006076EC">
        <w:rPr>
          <w:rFonts w:ascii="Times New Roman" w:hAnsi="Times New Roman" w:cs="Times New Roman"/>
          <w:b/>
          <w:sz w:val="24"/>
          <w:szCs w:val="24"/>
        </w:rPr>
        <w:t>0. Патогномоничным для анемии Аддисона-Бирмера признаком во рту является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обилие петехий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макроглоссия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гунтеровский глоссит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микроглоссия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зубы Гетчинсона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@28</w:t>
      </w:r>
      <w:r w:rsidRPr="006076EC">
        <w:rPr>
          <w:rFonts w:ascii="Times New Roman" w:hAnsi="Times New Roman" w:cs="Times New Roman"/>
          <w:b/>
          <w:sz w:val="24"/>
          <w:szCs w:val="24"/>
        </w:rPr>
        <w:t>1. Укажите один неверный ответ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. </w:t>
      </w:r>
      <w:r w:rsidRPr="006076EC">
        <w:rPr>
          <w:rFonts w:ascii="Times New Roman" w:hAnsi="Times New Roman" w:cs="Times New Roman"/>
          <w:b/>
          <w:sz w:val="24"/>
          <w:szCs w:val="24"/>
        </w:rPr>
        <w:t>Железодефицитная гипохромная анемия в клинике сопровождается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трещинами в углах рта и бороздчатыми ломкими ногтями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сухостью во рту и кровоточивостью десен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пятнистым языком и дисфагией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тусклостью эмали и обильным кариесом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гиперсаливацией и быстрой стираемостью эмали зубов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@28</w:t>
      </w:r>
      <w:r w:rsidRPr="006076EC">
        <w:rPr>
          <w:rFonts w:ascii="Times New Roman" w:hAnsi="Times New Roman" w:cs="Times New Roman"/>
          <w:b/>
          <w:sz w:val="24"/>
          <w:szCs w:val="24"/>
        </w:rPr>
        <w:t>2. Укажите один неверный ответ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.</w:t>
      </w:r>
      <w:r w:rsidRPr="006076EC">
        <w:rPr>
          <w:rFonts w:ascii="Times New Roman" w:hAnsi="Times New Roman" w:cs="Times New Roman"/>
          <w:b/>
          <w:sz w:val="24"/>
          <w:szCs w:val="24"/>
        </w:rPr>
        <w:t xml:space="preserve"> Острый лейкоз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  <w:r w:rsidRPr="006076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цитарный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бластный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недифференцированный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 "лейкемическим провалом"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 язвенно-некротическими поражениями во рту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@28</w:t>
      </w:r>
      <w:r w:rsidRPr="006076EC">
        <w:rPr>
          <w:rFonts w:ascii="Times New Roman" w:hAnsi="Times New Roman" w:cs="Times New Roman"/>
          <w:b/>
          <w:sz w:val="24"/>
          <w:szCs w:val="24"/>
        </w:rPr>
        <w:t>3. Укажите один неверный ответ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. </w:t>
      </w:r>
      <w:r w:rsidRPr="006076EC">
        <w:rPr>
          <w:rFonts w:ascii="Times New Roman" w:hAnsi="Times New Roman" w:cs="Times New Roman"/>
          <w:b/>
          <w:sz w:val="24"/>
          <w:szCs w:val="24"/>
        </w:rPr>
        <w:t>Хронический лейкоз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 резким увеличением селезенки, печени и лимфатических узлов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цитарный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бластный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без "лейкемического провала"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 возможностью бластного криза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@28</w:t>
      </w:r>
      <w:r w:rsidRPr="006076EC">
        <w:rPr>
          <w:rFonts w:ascii="Times New Roman" w:hAnsi="Times New Roman" w:cs="Times New Roman"/>
          <w:b/>
          <w:sz w:val="24"/>
          <w:szCs w:val="24"/>
        </w:rPr>
        <w:t>4. Укажите один неверный ответ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: </w:t>
      </w:r>
      <w:r w:rsidRPr="006076EC">
        <w:rPr>
          <w:rFonts w:ascii="Times New Roman" w:hAnsi="Times New Roman" w:cs="Times New Roman"/>
          <w:b/>
          <w:sz w:val="24"/>
          <w:szCs w:val="24"/>
        </w:rPr>
        <w:t>Важнейшие клинико-морфологические проявления острых лейкозов во рту и в зеве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геморрагии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язвенно-некротические поражения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гипертрофия дёсен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лейкоплакия языка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некротическая ангина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@28</w:t>
      </w:r>
      <w:r w:rsidRPr="006076EC">
        <w:rPr>
          <w:rFonts w:ascii="Times New Roman" w:hAnsi="Times New Roman" w:cs="Times New Roman"/>
          <w:b/>
          <w:sz w:val="24"/>
          <w:szCs w:val="24"/>
        </w:rPr>
        <w:t>5. Миеломная болезнь может проявляться в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челюстях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лимфоузлах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головном мозге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селезенке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печени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@28</w:t>
      </w:r>
      <w:r w:rsidRPr="006076EC">
        <w:rPr>
          <w:rFonts w:ascii="Times New Roman" w:hAnsi="Times New Roman" w:cs="Times New Roman"/>
          <w:b/>
          <w:sz w:val="24"/>
          <w:szCs w:val="24"/>
        </w:rPr>
        <w:t>6. Гемобластозы –это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только лейкозы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анемии и лимфомы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лимфомы и лейкозы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только лимфомы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анемии и лейкозы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@28</w:t>
      </w:r>
      <w:r w:rsidRPr="006076EC">
        <w:rPr>
          <w:b/>
        </w:rPr>
        <w:t>7. Крупозная пневмония — это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вид бронхопневмонии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лобарная пневмония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лобулярная пневмония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гематогенная пневмония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</w:rPr>
      </w:pPr>
      <w:r>
        <w:t>$E)</w:t>
      </w:r>
      <w:r w:rsidRPr="006076EC">
        <w:t xml:space="preserve"> уремическая пневмония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@28</w:t>
      </w:r>
      <w:r w:rsidRPr="006076EC">
        <w:rPr>
          <w:b/>
        </w:rPr>
        <w:t>8. Укажите один неверный ответ</w:t>
      </w:r>
      <w:r w:rsidRPr="006076EC">
        <w:rPr>
          <w:b/>
          <w:lang w:val="tg-Cyrl-TJ"/>
        </w:rPr>
        <w:t>.</w:t>
      </w:r>
      <w:r w:rsidRPr="006076EC">
        <w:rPr>
          <w:b/>
        </w:rPr>
        <w:t xml:space="preserve"> Внелёгочные осложнения крупозной пневмонии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медиастинит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перикардит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артрит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абсцедирование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</w:rPr>
      </w:pPr>
      <w:r>
        <w:t>$E)</w:t>
      </w:r>
      <w:r w:rsidRPr="006076EC">
        <w:t xml:space="preserve"> перитонит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@28</w:t>
      </w:r>
      <w:r w:rsidRPr="006076EC">
        <w:rPr>
          <w:b/>
        </w:rPr>
        <w:t>9. Бронхоэктазы характеризуются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сужением просвета бронхов и метаплазией эпителия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метаплазией эпителия и расширением просвета бронхов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только метаплазией эпителия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только расширением просвета бронхов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</w:rPr>
      </w:pPr>
      <w:r>
        <w:t>$E)</w:t>
      </w:r>
      <w:r w:rsidRPr="006076EC">
        <w:t xml:space="preserve"> только сужением просвета бронхов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@29</w:t>
      </w:r>
      <w:r w:rsidRPr="006076EC">
        <w:rPr>
          <w:b/>
        </w:rPr>
        <w:t>0. Эмфизема лёгких характеризуется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увеличением размеров лёгких в связи с избыточным содержанием воздуха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сморщиванием лёгких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только избыточным содержанием воздуха в лёгких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только пневмосклерозом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бурой индурацией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@29</w:t>
      </w:r>
      <w:r w:rsidRPr="006076EC">
        <w:rPr>
          <w:b/>
        </w:rPr>
        <w:t>1. Гипертрофия правого желудочка сердца сопровождает болезни лёгких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только хронические интерстициальные и обструктивные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только хронические обструктивные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только хронические необструктивные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</w:t>
      </w:r>
      <w:r>
        <w:t>все острые воспалительные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хронические необструктивные, обструктивные и интерстициальные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  <w:noProof/>
        </w:rPr>
        <w:t>@29</w:t>
      </w:r>
      <w:r w:rsidRPr="006076EC">
        <w:rPr>
          <w:b/>
          <w:noProof/>
        </w:rPr>
        <w:t xml:space="preserve">2. </w:t>
      </w:r>
      <w:r w:rsidRPr="006076EC">
        <w:rPr>
          <w:b/>
        </w:rPr>
        <w:t>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Наличие в организме очагов инфекции играет роль для возникновения или обострения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бактериальной пневмонии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вирусной пневмонии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хронического бронхита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бронхиальной астмы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</w:rPr>
      </w:pPr>
      <w:r>
        <w:t>$E)</w:t>
      </w:r>
      <w:r w:rsidRPr="006076EC">
        <w:t xml:space="preserve"> хронического бронхиолита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@29</w:t>
      </w:r>
      <w:r w:rsidRPr="006076EC">
        <w:rPr>
          <w:b/>
        </w:rPr>
        <w:t>3. Синонимы крупозной пневмонии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сегментарная, долевая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плевропневмония, долевая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плевропневмония, уремическая пневмония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бронхопневмония, фибринозная пневмония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</w:rPr>
      </w:pPr>
      <w:r>
        <w:t>$E)</w:t>
      </w:r>
      <w:r w:rsidRPr="006076EC">
        <w:t xml:space="preserve"> пневмонит, пневмокониоз</w:t>
      </w:r>
      <w:r w:rsidRPr="006076EC">
        <w:rPr>
          <w:lang w:val="tg-Cyrl-TJ"/>
        </w:rPr>
        <w:t>;</w:t>
      </w:r>
      <w:r w:rsidRPr="006076EC">
        <w:t xml:space="preserve">   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@29</w:t>
      </w:r>
      <w:r w:rsidRPr="006076EC">
        <w:rPr>
          <w:b/>
        </w:rPr>
        <w:t>4. Шум трения плевры при крупозной пневмонии обусловлен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эмпиемой плевры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гидротораксом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серозным плевритом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пневмотораксом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</w:rPr>
      </w:pPr>
      <w:r>
        <w:t>$E)</w:t>
      </w:r>
      <w:r w:rsidRPr="006076EC">
        <w:t xml:space="preserve"> фибринозным плевритом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@29</w:t>
      </w:r>
      <w:r w:rsidRPr="006076EC">
        <w:rPr>
          <w:b/>
        </w:rPr>
        <w:t>5. Состав экссудата в стадию серого опеченения при крупозной пневмонии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lang w:val="tg-Cyrl-TJ"/>
        </w:rPr>
        <w:t>$A)</w:t>
      </w:r>
      <w:r w:rsidRPr="006076EC">
        <w:rPr>
          <w:lang w:val="tg-Cyrl-TJ"/>
        </w:rPr>
        <w:t xml:space="preserve"> фибрин, эозинофилы, нейтрофилы;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lang w:val="tg-Cyrl-TJ"/>
        </w:rPr>
        <w:t>$B)</w:t>
      </w:r>
      <w:r w:rsidRPr="006076EC">
        <w:rPr>
          <w:lang w:val="tg-Cyrl-TJ"/>
        </w:rPr>
        <w:t xml:space="preserve"> фибрин, лейкоциты, макрофаги;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lang w:val="tg-Cyrl-TJ"/>
        </w:rPr>
        <w:t>$C)</w:t>
      </w:r>
      <w:r w:rsidRPr="006076EC">
        <w:rPr>
          <w:lang w:val="tg-Cyrl-TJ"/>
        </w:rPr>
        <w:t xml:space="preserve"> фибрин, макрофаги;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lang w:val="tg-Cyrl-TJ"/>
        </w:rPr>
        <w:t>$D)</w:t>
      </w:r>
      <w:r w:rsidRPr="006076EC">
        <w:rPr>
          <w:lang w:val="tg-Cyrl-TJ"/>
        </w:rPr>
        <w:t xml:space="preserve"> фибрин, эритроциты;</w:t>
      </w:r>
    </w:p>
    <w:p w:rsidR="00865201" w:rsidRPr="006076EC" w:rsidRDefault="00865201" w:rsidP="00D0318B">
      <w:pPr>
        <w:jc w:val="both"/>
        <w:rPr>
          <w:b/>
          <w:noProof/>
          <w:lang w:val="tg-Cyrl-TJ"/>
        </w:rPr>
      </w:pPr>
      <w:r>
        <w:rPr>
          <w:lang w:val="tg-Cyrl-TJ"/>
        </w:rPr>
        <w:t>$E)</w:t>
      </w:r>
      <w:r w:rsidRPr="006076EC">
        <w:rPr>
          <w:lang w:val="tg-Cyrl-TJ"/>
        </w:rPr>
        <w:t xml:space="preserve"> фибрин, альвеоциты;</w:t>
      </w:r>
    </w:p>
    <w:p w:rsidR="00865201" w:rsidRPr="006076EC" w:rsidRDefault="00865201" w:rsidP="00D0318B">
      <w:pPr>
        <w:jc w:val="both"/>
        <w:rPr>
          <w:b/>
          <w:noProof/>
          <w:lang w:val="tg-Cyrl-TJ"/>
        </w:rPr>
      </w:pPr>
      <w:r w:rsidRPr="006076EC">
        <w:rPr>
          <w:b/>
          <w:lang w:val="tg-Cyrl-TJ"/>
        </w:rPr>
        <w:t>@296. Макроскопические изменения в лёгких при бронхопневмонии: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поражена доля лёгкого, серого цвета, плотной консистенции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поражение лёгких очаговое, в очагах поражения бронхи с гнойным экссудатом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лёгкое с множественными плотными "просовидными" узелками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лёгкое повышенной воздушности, хрустит при разрезе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</w:rPr>
      </w:pPr>
      <w:r>
        <w:t>$E)</w:t>
      </w:r>
      <w:r w:rsidRPr="006076EC">
        <w:t xml:space="preserve"> бронхи с гнойным экссудатом, лёгкое повышенной воздушности</w:t>
      </w:r>
      <w:r w:rsidRPr="006076EC">
        <w:rPr>
          <w:lang w:val="tg-Cyrl-TJ"/>
        </w:rPr>
        <w:t>;</w:t>
      </w:r>
      <w:r w:rsidRPr="006076EC">
        <w:t xml:space="preserve"> 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@29</w:t>
      </w:r>
      <w:r w:rsidRPr="006076EC">
        <w:rPr>
          <w:b/>
        </w:rPr>
        <w:t>7. Микроскопические изменения при бронхопневмонии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серозно-лейкоцитарный экссудат в просвете альвеол, бронхиолит, бронхит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гнойный экссудат с формированием абсцессов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ателектазы, бронхоспазм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карнификация, гнойный экссудат в части альвеол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</w:rPr>
      </w:pPr>
      <w:r>
        <w:t>$E)</w:t>
      </w:r>
      <w:r w:rsidRPr="006076EC">
        <w:t xml:space="preserve"> фибринозный экссудат в просвете альвеол на территории целой доли</w:t>
      </w:r>
      <w:r w:rsidRPr="006076EC">
        <w:rPr>
          <w:lang w:val="tg-Cyrl-TJ"/>
        </w:rPr>
        <w:t>;</w:t>
      </w:r>
      <w:r w:rsidRPr="006076EC">
        <w:t xml:space="preserve">  </w:t>
      </w:r>
    </w:p>
    <w:p w:rsidR="00865201" w:rsidRPr="006076EC" w:rsidRDefault="00865201" w:rsidP="00D0318B">
      <w:pPr>
        <w:jc w:val="both"/>
        <w:rPr>
          <w:b/>
        </w:rPr>
      </w:pPr>
      <w:r>
        <w:rPr>
          <w:b/>
        </w:rPr>
        <w:t>@29</w:t>
      </w:r>
      <w:r w:rsidRPr="006076EC">
        <w:rPr>
          <w:b/>
        </w:rPr>
        <w:t>8.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Лёгочные осложнения бронхопневмонии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плеврит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фиброзирующий альвеолит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карнификация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острый абсцесс лёгкого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</w:rPr>
      </w:pPr>
      <w:r>
        <w:t>$E)</w:t>
      </w:r>
      <w:r w:rsidRPr="006076EC">
        <w:t xml:space="preserve"> рак легкого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@29</w:t>
      </w:r>
      <w:r w:rsidRPr="006076EC">
        <w:rPr>
          <w:b/>
        </w:rPr>
        <w:t>9.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Осложнения бронхоэктатической болезни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лёгочное кровотечение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вторичный амилоидоз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хроническое лёгочное сердце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абсцесс лёгкого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хроническая левожелудочковая недостаточность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@30</w:t>
      </w:r>
      <w:r w:rsidRPr="006076EC">
        <w:rPr>
          <w:b/>
        </w:rPr>
        <w:t>0.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Предраковые процессы в лёгких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плоскоклеточная метаплазия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атипическая аденоматозная гиперплазия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дисплазия бронхиального эпителия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гиперплазия нейроэндокринных клеток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эмфизема</w:t>
      </w:r>
      <w:r w:rsidRPr="006076EC">
        <w:rPr>
          <w:lang w:val="tg-Cyrl-TJ"/>
        </w:rPr>
        <w:t>;</w:t>
      </w:r>
      <w:r w:rsidRPr="006076EC">
        <w:t xml:space="preserve">  </w:t>
      </w:r>
    </w:p>
    <w:p w:rsidR="00865201" w:rsidRPr="006076EC" w:rsidRDefault="00865201" w:rsidP="00D0318B">
      <w:pPr>
        <w:jc w:val="both"/>
        <w:rPr>
          <w:b/>
          <w:noProof/>
          <w:lang w:val="tg-Cyrl-TJ"/>
        </w:rPr>
      </w:pPr>
      <w:r>
        <w:rPr>
          <w:b/>
        </w:rPr>
        <w:t>@30</w:t>
      </w:r>
      <w:r w:rsidRPr="006076EC">
        <w:rPr>
          <w:b/>
        </w:rPr>
        <w:t>1.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Виды эмфиземы лёгких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обструктивная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викарная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старческая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идиопатическая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подростковая</w:t>
      </w:r>
      <w:r w:rsidRPr="006076EC">
        <w:rPr>
          <w:lang w:val="tg-Cyrl-TJ"/>
        </w:rPr>
        <w:t>;</w:t>
      </w:r>
      <w:r w:rsidRPr="006076EC">
        <w:t xml:space="preserve">   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@30</w:t>
      </w:r>
      <w:r w:rsidRPr="006076EC">
        <w:rPr>
          <w:b/>
        </w:rPr>
        <w:t>2.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Макроскопические формы рака лёгкого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узловатый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грибовидный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узловатый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полипозный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узловато-разветвлённый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b/>
        </w:rPr>
        <w:t>@30</w:t>
      </w:r>
      <w:r w:rsidRPr="006076EC">
        <w:rPr>
          <w:b/>
        </w:rPr>
        <w:t>3.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Микроскопические формы рака лёгкого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плоскоклеточный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мелкоклеточный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железисто-плоскоклеточный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фиброзный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</w:rPr>
      </w:pPr>
      <w:r>
        <w:t>$E)</w:t>
      </w:r>
      <w:r w:rsidRPr="006076EC">
        <w:t xml:space="preserve"> аденокарцинома</w:t>
      </w:r>
      <w:r w:rsidRPr="006076EC">
        <w:rPr>
          <w:lang w:val="tg-Cyrl-TJ"/>
        </w:rPr>
        <w:t>;</w:t>
      </w:r>
      <w:r w:rsidRPr="006076EC">
        <w:t xml:space="preserve">  </w:t>
      </w:r>
    </w:p>
    <w:p w:rsidR="00865201" w:rsidRPr="006076EC" w:rsidRDefault="00865201" w:rsidP="00D0318B">
      <w:pPr>
        <w:jc w:val="both"/>
        <w:rPr>
          <w:b/>
          <w:noProof/>
          <w:lang w:val="tg-Cyrl-TJ"/>
        </w:rPr>
      </w:pPr>
      <w:r>
        <w:rPr>
          <w:b/>
        </w:rPr>
        <w:t>@30</w:t>
      </w:r>
      <w:r w:rsidRPr="006076EC">
        <w:rPr>
          <w:b/>
        </w:rPr>
        <w:t>4. Механизмы патогенеза хронических диффузных воспалительных заболеваний лёгких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рестриктивный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только обструктивный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обструктивный и рестриктивный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первичный и вторичный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</w:rPr>
      </w:pPr>
      <w:r>
        <w:t>$E)</w:t>
      </w:r>
      <w:r w:rsidRPr="006076EC">
        <w:t xml:space="preserve"> констриктивный и обструктивный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@30</w:t>
      </w:r>
      <w:r w:rsidRPr="006076EC">
        <w:rPr>
          <w:b/>
        </w:rPr>
        <w:t>5. Причина хронической почечной недостаточности у больного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бронхоэктатической болезнью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хроническое лёгочное сердце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вторичный амилоидоз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атеросклеротический нефросклероз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артериолосклеротический нефросклероз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атрофия почек  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@30</w:t>
      </w:r>
      <w:r w:rsidRPr="006076EC">
        <w:rPr>
          <w:b/>
        </w:rPr>
        <w:t>6.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Наличие в организме очагов инфекции может вызвать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сенсибилизацию организма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токсемию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нарушение деятельности органов дыхания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рак лёгкого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дистрофические изменения паренхиматозных органов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@30</w:t>
      </w:r>
      <w:r w:rsidRPr="006076EC">
        <w:rPr>
          <w:b/>
        </w:rPr>
        <w:t>7. Характерное поражение лёгких у больных с инсультами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крупозная пневмония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фиброзирующий альвеолит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бронхоэктазы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бронхопневмония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эмфизема лёгких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@30</w:t>
      </w:r>
      <w:r w:rsidRPr="006076EC">
        <w:rPr>
          <w:b/>
        </w:rPr>
        <w:t>8. Причина развития хронического лёгочного сердца у больных ХОБЛ - это синдром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портальной гипертензии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лёгочной гипертензии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верхней полой вены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Лериша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noProof/>
        </w:rPr>
      </w:pPr>
      <w:r>
        <w:t>$E)</w:t>
      </w:r>
      <w:r w:rsidRPr="006076EC">
        <w:t xml:space="preserve"> Лайелла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@30</w:t>
      </w:r>
      <w:r w:rsidRPr="006076EC">
        <w:rPr>
          <w:b/>
        </w:rPr>
        <w:t>9. Причина развития синдрома вторичной лёгочной гипертензии у больных ХОБЛ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интракапиллярный склероз лёгких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бронхопневмония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крупозная пневмония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тромбоэмболия легочной артерии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хроническое лёгочное сердце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@310.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Вторичная (симптоматическая) артериальная гипертензия бывает при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гломерулонефрите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феохромоцитоме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пиелонефрите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пневмосклерозе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тиреотоксикозе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C42A5B">
        <w:rPr>
          <w:b/>
        </w:rPr>
        <w:t>@</w:t>
      </w:r>
      <w:r w:rsidRPr="006076EC">
        <w:rPr>
          <w:b/>
        </w:rPr>
        <w:t>311.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Факторы, имеющие значение в развитии атеросклероза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гормональные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обменные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гемодинамические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печеночные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сосудистые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C42A5B">
        <w:rPr>
          <w:b/>
        </w:rPr>
        <w:t>@</w:t>
      </w:r>
      <w:r w:rsidRPr="006076EC">
        <w:rPr>
          <w:b/>
        </w:rPr>
        <w:t>312.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Макроскопически в аорте и в артериях крупного и среднего калибра при атеросклерозе обнаруживают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кальциноз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жировые пятна и полоски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гиалиноз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$D)</w:t>
      </w:r>
      <w:r w:rsidRPr="006076EC">
        <w:t xml:space="preserve"> изъязвившиеся бляшки с наложением фибрина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фиброзные бляшки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C42A5B">
        <w:rPr>
          <w:b/>
        </w:rPr>
        <w:t>@</w:t>
      </w:r>
      <w:r w:rsidRPr="006076EC">
        <w:rPr>
          <w:b/>
        </w:rPr>
        <w:t>313.  Выберите один правильный ответ.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"Болезнь неотреагированных эмоций" с длительным стойким повышением артериального давления — это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атеросклероз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симптоматическая гипертензия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первичная гипертоническая болезнь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артериальная гипотония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гломерулонефрит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rPr>
          <w:b/>
        </w:rPr>
        <w:t>@31</w:t>
      </w:r>
      <w:r w:rsidRPr="006076EC">
        <w:rPr>
          <w:b/>
        </w:rPr>
        <w:t>4.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Изменения артериол при гипертоническом кризе у больного злокачественной гипертензией</w:t>
      </w:r>
      <w:r w:rsidRPr="006076EC">
        <w:rPr>
          <w:b/>
          <w:lang w:val="tg-Cyrl-TJ"/>
        </w:rPr>
        <w:t>:</w:t>
      </w:r>
      <w:r w:rsidRPr="006076EC">
        <w:rPr>
          <w:b/>
        </w:rPr>
        <w:t xml:space="preserve">   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тромбоз просвета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гиалиноз стенки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плазматическое пропитывание стенки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расположение эндотелия в виде частокола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фибриноидный некроз стенки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@31</w:t>
      </w:r>
      <w:r w:rsidRPr="006076EC">
        <w:rPr>
          <w:b/>
        </w:rPr>
        <w:t>5. Наиболее вероятная причина внезапной смерти больного гипертонической болезнью во время гипертонического криза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уремия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отек лёгких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гематома в лобной доле головного мозга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диапедезное кровоизлияние в дне IV желудочка головного мозга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ишемический инфаркт головного мозга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@31</w:t>
      </w:r>
      <w:r w:rsidRPr="006076EC">
        <w:rPr>
          <w:b/>
        </w:rPr>
        <w:t>6.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Инфаркт миокарда классифицируют по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времени его возникновения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исходам и осложнениям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локализации в отделах сердца и миокардам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распространенности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течению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@31</w:t>
      </w:r>
      <w:r w:rsidRPr="006076EC">
        <w:rPr>
          <w:b/>
        </w:rPr>
        <w:t>7.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Непосредственные местные причины развития инфаркта миокарда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тромбоэмболия коронарных артерий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артериальная гипертензия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длительный спазм коронарных артерий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функциональное перенапряжение миокарда при стенозирующем атеросклерозе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тромбоз коронарных артерий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@31</w:t>
      </w:r>
      <w:r w:rsidRPr="006076EC">
        <w:rPr>
          <w:b/>
        </w:rPr>
        <w:t>8.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Непосредственные причины цереброваскулярных заболеваний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тромбоэмболия церебральных и прецеребральных артерий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спазм церебральных и прецеребральных артерий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психоэмоциональное перенапряжение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феохромоцитома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тромбоз церебральных и прецеребральных артерий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@31</w:t>
      </w:r>
      <w:r w:rsidRPr="006076EC">
        <w:rPr>
          <w:b/>
        </w:rPr>
        <w:t>9. При атеросклерозе поражаются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артериолы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артерии мышечного типа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артерии эластического типа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артерии мышечного и эластического типа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артерии и вены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b/>
        </w:rPr>
        <w:t>@32</w:t>
      </w:r>
      <w:r w:rsidRPr="006076EC">
        <w:rPr>
          <w:b/>
        </w:rPr>
        <w:t>0. Поверхность почки при атеросклеротическом нефросклерозе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гладкая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мелкозренистая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мелкобугристая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крупнобугристая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сморщенная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@32</w:t>
      </w:r>
      <w:r w:rsidRPr="006076EC">
        <w:rPr>
          <w:b/>
        </w:rPr>
        <w:t>1. Синоним гипертонической болезни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доброкачественная артериальная гипертензия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злокачественная артериальная гипертензия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эссенциальная гипертензия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эндокринная гипертензия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вазоренальная гипертензия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@32</w:t>
      </w:r>
      <w:r w:rsidRPr="006076EC">
        <w:rPr>
          <w:b/>
        </w:rPr>
        <w:t>2. Клинико-морфологические формы гипертонической болезни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сердечная, мозговая, печёночная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мозговая, почечная, печёночная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почечная, печёночная, селезёночная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сердечная, мозговая, почечная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сердечная, кишечная, почечная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@32</w:t>
      </w:r>
      <w:r w:rsidRPr="006076EC">
        <w:rPr>
          <w:b/>
        </w:rPr>
        <w:t>3. Патологический процесс в почках при гипертонической болезни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артериолосклеротический нефросклероз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атеросклеротический нефросклероз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амилоидоз почек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атрофия почек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поликистоз почек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@32</w:t>
      </w:r>
      <w:r w:rsidRPr="006076EC">
        <w:rPr>
          <w:b/>
        </w:rPr>
        <w:t>4. Патологический процесс в почках при атеросклерозе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амилоидоз почек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атеросклеротический нефросклероз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поликистоз почек</w:t>
      </w:r>
      <w:r w:rsidRPr="006076EC">
        <w:rPr>
          <w:lang w:val="tg-Cyrl-TJ"/>
        </w:rPr>
        <w:t>;</w:t>
      </w:r>
      <w:r w:rsidRPr="006076EC">
        <w:tab/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гипоплазия почек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артериолосклеротический нефросклероз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b/>
        </w:rPr>
        <w:t>@</w:t>
      </w:r>
      <w:r w:rsidRPr="006076EC">
        <w:rPr>
          <w:b/>
        </w:rPr>
        <w:t>3</w:t>
      </w:r>
      <w:r>
        <w:rPr>
          <w:b/>
        </w:rPr>
        <w:t>25</w:t>
      </w:r>
      <w:r w:rsidRPr="006076EC">
        <w:rPr>
          <w:b/>
        </w:rPr>
        <w:t>. Стадия гипертонической болезни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генерализованных поражений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распространенных сосудистых изменений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локальных изменений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поражения сердца и головного мозга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склероза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</w:t>
      </w:r>
      <w:r w:rsidRPr="00270BFE">
        <w:rPr>
          <w:b/>
        </w:rPr>
        <w:t>3</w:t>
      </w:r>
      <w:r>
        <w:rPr>
          <w:b/>
        </w:rPr>
        <w:t>26</w:t>
      </w:r>
      <w:r w:rsidRPr="006076EC">
        <w:rPr>
          <w:b/>
        </w:rPr>
        <w:t>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Ускоряют развитие атеросклероза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сахарный диабет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гипотония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артериальная гипертензия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курение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стрессы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270BFE">
        <w:rPr>
          <w:b/>
        </w:rPr>
        <w:t>@</w:t>
      </w:r>
      <w:r w:rsidRPr="006076EC">
        <w:rPr>
          <w:b/>
        </w:rPr>
        <w:t>3</w:t>
      </w:r>
      <w:r>
        <w:rPr>
          <w:b/>
        </w:rPr>
        <w:t>27</w:t>
      </w:r>
      <w:r w:rsidRPr="006076EC">
        <w:rPr>
          <w:b/>
        </w:rPr>
        <w:t>. Изменения артериол во 2-й стадии гипертонической болезни вне криза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плазматическое пропитывание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фибриноидный некроз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гиперэластоз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атеросклероз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гиалиноз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C42A5B">
        <w:rPr>
          <w:b/>
        </w:rPr>
        <w:t>@</w:t>
      </w:r>
      <w:r w:rsidRPr="006076EC">
        <w:rPr>
          <w:b/>
        </w:rPr>
        <w:t>3</w:t>
      </w:r>
      <w:r>
        <w:rPr>
          <w:b/>
        </w:rPr>
        <w:t>28</w:t>
      </w:r>
      <w:r w:rsidRPr="006076EC">
        <w:rPr>
          <w:b/>
        </w:rPr>
        <w:t>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Макроскопические стадии атеросклероза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долипидная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пятна и полоски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бляшки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осложнения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кальциноз</w:t>
      </w:r>
      <w:r w:rsidRPr="006076EC">
        <w:rPr>
          <w:lang w:val="tg-Cyrl-TJ"/>
        </w:rPr>
        <w:t>;</w:t>
      </w:r>
      <w:r w:rsidRPr="006076EC">
        <w:tab/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C42A5B">
        <w:rPr>
          <w:b/>
        </w:rPr>
        <w:t>@</w:t>
      </w:r>
      <w:r w:rsidRPr="006076EC">
        <w:rPr>
          <w:b/>
        </w:rPr>
        <w:t>3</w:t>
      </w:r>
      <w:r>
        <w:rPr>
          <w:b/>
        </w:rPr>
        <w:t>29</w:t>
      </w:r>
      <w:r w:rsidRPr="006076EC">
        <w:rPr>
          <w:b/>
        </w:rPr>
        <w:t>. Стадия инфаркта миокарда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дисциркуляторная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только ишемическая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ишемическая, некротическая, организации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трофоневротическая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разрыв сердца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 w:rsidRPr="00C42A5B">
        <w:rPr>
          <w:b/>
        </w:rPr>
        <w:t>@</w:t>
      </w:r>
      <w:r w:rsidRPr="006076EC">
        <w:rPr>
          <w:b/>
        </w:rPr>
        <w:t>3</w:t>
      </w:r>
      <w:r>
        <w:rPr>
          <w:b/>
        </w:rPr>
        <w:t>30</w:t>
      </w:r>
      <w:r w:rsidRPr="006076EC">
        <w:rPr>
          <w:b/>
        </w:rPr>
        <w:t>. Укажите один неверный ответ</w:t>
      </w:r>
      <w:r w:rsidRPr="006076EC">
        <w:rPr>
          <w:b/>
          <w:lang w:val="tg-Cyrl-TJ"/>
        </w:rPr>
        <w:t>.</w:t>
      </w:r>
      <w:r w:rsidRPr="006076EC">
        <w:rPr>
          <w:b/>
        </w:rPr>
        <w:t xml:space="preserve"> Инфаркт миокарда в зависимости от времени его возникновения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острый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хронический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рецидивирующий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повторный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первичный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C42A5B">
        <w:rPr>
          <w:b/>
        </w:rPr>
        <w:t>@</w:t>
      </w:r>
      <w:r w:rsidRPr="006076EC">
        <w:rPr>
          <w:b/>
        </w:rPr>
        <w:t>3</w:t>
      </w:r>
      <w:r>
        <w:rPr>
          <w:b/>
        </w:rPr>
        <w:t>31</w:t>
      </w:r>
      <w:r w:rsidRPr="006076EC">
        <w:rPr>
          <w:b/>
        </w:rPr>
        <w:t>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Больной трансмуральным инфарктом миокарда может умереть от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разрыва сердца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фибрилляции желудочков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асистолии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кардиогенного шока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хронической сердечно-сосудистой недостаточности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C42A5B">
        <w:rPr>
          <w:b/>
        </w:rPr>
        <w:t>@</w:t>
      </w:r>
      <w:r w:rsidRPr="006076EC">
        <w:rPr>
          <w:b/>
        </w:rPr>
        <w:t>3</w:t>
      </w:r>
      <w:r>
        <w:rPr>
          <w:b/>
        </w:rPr>
        <w:t>32</w:t>
      </w:r>
      <w:r w:rsidRPr="006076EC">
        <w:rPr>
          <w:b/>
        </w:rPr>
        <w:t>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Осложнения хронической аневризмы сердца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пристеночные тромбы в сердце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вторичный амилоидоз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тромбоэмболический синдром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хроническая сердечно-сосудистая недостаточность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нарушения ритма сердца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rPr>
          <w:b/>
        </w:rPr>
        <w:t>@33</w:t>
      </w:r>
      <w:r w:rsidRPr="006076EC">
        <w:rPr>
          <w:b/>
        </w:rPr>
        <w:t>3. Оболочка стенки артерии, которая преимущественно поражается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при атеросклерозе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адвентиция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медиа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интима и медиа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медиа и адвентиция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интима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@334</w:t>
      </w:r>
      <w:r w:rsidRPr="006076EC">
        <w:rPr>
          <w:b/>
        </w:rPr>
        <w:t>. Укажите один неверный ответ</w:t>
      </w:r>
      <w:r w:rsidRPr="006076EC">
        <w:rPr>
          <w:b/>
          <w:lang w:val="tg-Cyrl-TJ"/>
        </w:rPr>
        <w:t>.</w:t>
      </w:r>
      <w:r w:rsidRPr="006076EC">
        <w:rPr>
          <w:b/>
        </w:rPr>
        <w:t xml:space="preserve"> Нозологическая единица, входящая в состав группы хронической ишемической болезни сердца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повторный инфаркт миокарда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диффузный мелкоочаговый кардиосклероз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крупноочаговый кардиосклероз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постинфарктный кардиосклероз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хроническая аневризма сердца</w:t>
      </w:r>
      <w:r w:rsidRPr="006076EC">
        <w:rPr>
          <w:lang w:val="tg-Cyrl-TJ"/>
        </w:rPr>
        <w:t>;</w:t>
      </w:r>
      <w:r w:rsidRPr="006076EC">
        <w:t xml:space="preserve">                                                                         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@335</w:t>
      </w:r>
      <w:r w:rsidRPr="006076EC">
        <w:rPr>
          <w:b/>
        </w:rPr>
        <w:t>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Причины приобретенных пороков сердца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ревматизм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атеросклероз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сифилис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идиопатический миокардит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бактериальный эндокардит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@336</w:t>
      </w:r>
      <w:r w:rsidRPr="006076EC">
        <w:rPr>
          <w:b/>
        </w:rPr>
        <w:t>. Наиболее частый ревматический порок сердца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трикуспидальная недостаточность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стеноз устья аорты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дефект межжелудочковой перегородки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митральный стеноз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дефект межпредсердной перегородки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@337</w:t>
      </w:r>
      <w:r w:rsidRPr="006076EC">
        <w:rPr>
          <w:b/>
        </w:rPr>
        <w:t>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Фазы клапанного эндокардита при ревматизме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диффузный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острый бородавчатый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хронический бородавчатый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фибропластический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возвратный бородавчатый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@338</w:t>
      </w:r>
      <w:r w:rsidRPr="006076EC">
        <w:rPr>
          <w:b/>
        </w:rPr>
        <w:t>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Аортальный порок сердца развивается при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сифилисе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кори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септическом эндокардите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атеросклерозе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ревматизме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@339</w:t>
      </w:r>
      <w:r w:rsidRPr="006076EC">
        <w:rPr>
          <w:b/>
        </w:rPr>
        <w:t>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Причины смерти больных декомпенсированным пороком сердца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очаговая пневмония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тромбоэмболический синдром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разрыв сердца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сердечно-сосудистая недостаточность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паралич гипертрофированного сердца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rPr>
          <w:b/>
        </w:rPr>
        <w:t>@340</w:t>
      </w:r>
      <w:r w:rsidRPr="006076EC">
        <w:rPr>
          <w:b/>
        </w:rPr>
        <w:t>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При возвратно-бородавчатом эндокардите митрального клапана у больного ревматизмом в результате тромбоэмболического синдрома развиваются инфаркты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лёгких, почек, головного мозга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печени, сердца, головного мозга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почек, селезенки, сердца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селезенки, головного мозга, почек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головного мозга, сердца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@341</w:t>
      </w:r>
      <w:r w:rsidRPr="006076EC">
        <w:rPr>
          <w:b/>
        </w:rPr>
        <w:t>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Формы миокардита при ревматизме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продуктивный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диффузный межуточный экссудативный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гранулематозный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очаговый межуточный экссудативный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серозно-фибринозный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@342</w:t>
      </w:r>
      <w:r w:rsidRPr="006076EC">
        <w:rPr>
          <w:b/>
        </w:rPr>
        <w:t>. Изменения миокарда при пороках сердца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атрофия и липофусциноз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дисплазия и склероз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гипертрофия и дистрофия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дистрофия и склероз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дистрофия и некроз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@343</w:t>
      </w:r>
      <w:r w:rsidRPr="006076EC">
        <w:rPr>
          <w:b/>
        </w:rPr>
        <w:t>. Обратимое изменение клапанов при ревматическом эндокардите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острый вальвулит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острый бородавчатый эндокардит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возвратно-бородавчатый эндокардит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фибропластический эндокардит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полипозно-язвенный эндокардит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@344</w:t>
      </w:r>
      <w:r w:rsidRPr="006076EC">
        <w:rPr>
          <w:b/>
        </w:rPr>
        <w:t>. Артрит при ревматизме заканчивается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анкилозом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артрозом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без последствий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остеохондрозом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саркомой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b/>
        </w:rPr>
        <w:t>@345</w:t>
      </w:r>
      <w:r w:rsidRPr="006076EC">
        <w:rPr>
          <w:b/>
        </w:rPr>
        <w:t>. Виды повреждения соединительной ткани при ревматических заболеваниях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некроз, апоптоз, жировая дистрофия, склероз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белковая дистрофия, дисплазия, атрофия, склероз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некроз, дисплазия, атрофия, склероз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мукоидное и фибриноидное набухание, некроз, склероз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мукоидное и фибриноидное набухание, дисплазия, атрофия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@346</w:t>
      </w:r>
      <w:r w:rsidRPr="006076EC">
        <w:rPr>
          <w:b/>
        </w:rPr>
        <w:t>. Легко обратимый характер поражения суставов отмечается при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ревматоидном артрите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системной красной волчанке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дерматомиозите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ревматизме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системной склеродермии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@347</w:t>
      </w:r>
      <w:r w:rsidRPr="006076EC">
        <w:rPr>
          <w:b/>
        </w:rPr>
        <w:t>. Морфологические признаки хронической сердечно-сосудистой недостаточности при декомпенсации порока сердца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общий гемосидероз, надпеченочная желтуха, вторично-сморщенные почки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вторично-сморщенные почки, мускатная печень, бурая индурация лёгких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мускатная печень, цианотическая индурация почек, бурая индурация лёгких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бурая индурация лёгких, общий гемосидероз, мускатная печень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мускатная печень, общий гемосидероз, вторично-сморщенные почки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@348</w:t>
      </w:r>
      <w:r w:rsidRPr="006076EC">
        <w:rPr>
          <w:b/>
        </w:rPr>
        <w:t>. Ревматизм – это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системное заболевание соединительной ткани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регионарное заболевание соединительной ткани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болезнь сосудов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болезнь суставов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вид артериосклероза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@349</w:t>
      </w:r>
      <w:r w:rsidRPr="006076EC">
        <w:rPr>
          <w:b/>
        </w:rPr>
        <w:t>. Ревматизм имеет происхождение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инфекционное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инфекционно-аллергическое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аллергическое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опухолевое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вирусное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@35</w:t>
      </w:r>
      <w:r w:rsidRPr="006076EC">
        <w:rPr>
          <w:b/>
        </w:rPr>
        <w:t>0. Патогномоничный признак ревматизма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гранулема Пирогова-Лангханса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гранулема Ашоффа-Талалаева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мукоидное набухание соединительной ткани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очаг Ашоффа-Пуля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очаг Гона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@35</w:t>
      </w:r>
      <w:r w:rsidRPr="006076EC">
        <w:rPr>
          <w:b/>
        </w:rPr>
        <w:t>1. Клинико-анатомические формы ревматизма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межуточная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печеночно-почечная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легочная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кардиоваскулярная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узловато-разветвленная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@35</w:t>
      </w:r>
      <w:r w:rsidRPr="006076EC">
        <w:rPr>
          <w:b/>
        </w:rPr>
        <w:t>2. Малая хорея - это проявление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кардиоваскулярной формы ревматизма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церебральной формы ревматизма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атеросклероза сосудов головного мозга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гипертонической болезни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гумм головного мозга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rPr>
          <w:b/>
        </w:rPr>
        <w:t>@35</w:t>
      </w:r>
      <w:r w:rsidRPr="006076EC">
        <w:rPr>
          <w:b/>
        </w:rPr>
        <w:t>3. Одновременное поражение кожи, сосудов и почек у молодых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6076EC">
        <w:rPr>
          <w:b/>
        </w:rPr>
        <w:t>женщин характерно для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ревматизма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системной красной волчанки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болезни Бехтерева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артериальной гипертензии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лимфогранулематоза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@35</w:t>
      </w:r>
      <w:r w:rsidRPr="006076EC">
        <w:rPr>
          <w:b/>
        </w:rPr>
        <w:t>4.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Клинико-морфологические особенности ревматических болезней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наличие очага хронической инфекции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системное поражение соединительной ткани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только острое течение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нарушение иммунного гомеостаза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генерализованные васкулиты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@35</w:t>
      </w:r>
      <w:r w:rsidRPr="006076EC">
        <w:rPr>
          <w:b/>
        </w:rPr>
        <w:t>5. Наиболее существенное пагубное последствие перенесенного ревматизма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артрит височно-нижнечелюстного сустава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ревматическая эритема кожи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порок сердца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наличие узелков под кожей на затылке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перикардит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@35</w:t>
      </w:r>
      <w:r w:rsidRPr="006076EC">
        <w:rPr>
          <w:b/>
        </w:rPr>
        <w:t>6.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Патологические процессы, которые развиваются в сердце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склероз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амилоидоз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катаральное воспаление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гнойное воспаление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продуктивное воспаление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@35</w:t>
      </w:r>
      <w:r w:rsidRPr="006076EC">
        <w:rPr>
          <w:b/>
        </w:rPr>
        <w:t>7.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Виды перикардитов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серозный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фибринозный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катаральный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геморрагический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гнойный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@35</w:t>
      </w:r>
      <w:r w:rsidRPr="006076EC">
        <w:rPr>
          <w:b/>
        </w:rPr>
        <w:t>8. Гломерулонефрит характеризуется воспалением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почечных клубочков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интерстиция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почечных лоханок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почечных клубочков и канальцев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почечных клубочков и лоханок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@35</w:t>
      </w:r>
      <w:r w:rsidRPr="006076EC">
        <w:rPr>
          <w:b/>
        </w:rPr>
        <w:t>9. Ведущий механизм патогенеза большинства форм гломерулонефритов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травматический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токсический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иммунокомплексный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аутоиммунный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инфекционный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b/>
        </w:rPr>
        <w:t>@36</w:t>
      </w:r>
      <w:r w:rsidRPr="006076EC">
        <w:rPr>
          <w:b/>
        </w:rPr>
        <w:t>0. Нефритогенными свойствами обладает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золотистый стафилококк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кишечная палочка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пневмококк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бета-гемолитический стрептококк группы 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вирус гриппа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b/>
        </w:rPr>
        <w:t>@36</w:t>
      </w:r>
      <w:r w:rsidRPr="006076EC">
        <w:rPr>
          <w:b/>
        </w:rPr>
        <w:t>1. В анализе мочи обнаружено много лейкоцитов и бактерий. Ваш диагноз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пиелонефрит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гломерулонефрит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нефросклероз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амилоидоз почек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гидронефроз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@36</w:t>
      </w:r>
      <w:r w:rsidRPr="006076EC">
        <w:rPr>
          <w:b/>
        </w:rPr>
        <w:t>2. Олигурия и анурия при резком падении артериального давления (коллапсе) обусловлена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острым пиелонефритом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гидронефрозом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острым гломерулонефритом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острым тубулонекрозом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нефросклерозом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@36</w:t>
      </w:r>
      <w:r w:rsidRPr="006076EC">
        <w:rPr>
          <w:b/>
        </w:rPr>
        <w:t>3. Для гломерулонефрита характерно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гнойное воспаление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только острое течение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артериальная гипотония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гипертрофия правого желудочка сердца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гипертрофия левого желудочка сердца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b/>
        </w:rPr>
        <w:t>@36</w:t>
      </w:r>
      <w:r w:rsidRPr="006076EC">
        <w:rPr>
          <w:b/>
        </w:rPr>
        <w:t>4. Нефролитиаз — это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опухоль почки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гломерулопатия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почечно-каменная болезнь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тубулопатия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пиелонефрит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b/>
        </w:rPr>
        <w:t>@36</w:t>
      </w:r>
      <w:r w:rsidRPr="006076EC">
        <w:rPr>
          <w:b/>
        </w:rPr>
        <w:t>5. Патология, клинически проявляющаяся острой почечной недостаточностью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тубулонекроз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нефролитиаз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пиелонефрит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нефросклероз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рак почки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b/>
        </w:rPr>
        <w:t>@36</w:t>
      </w:r>
      <w:r w:rsidRPr="006076EC">
        <w:rPr>
          <w:b/>
        </w:rPr>
        <w:t>6.  Патология, клинически проявляющаяся хронической почечной недостаточностью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тубулонекроз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нефролитиаз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пиелонефрит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нефросклероз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рак почки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@36</w:t>
      </w:r>
      <w:r w:rsidRPr="006076EC">
        <w:rPr>
          <w:b/>
        </w:rPr>
        <w:t>7. Гломерулонефриты характеризуются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всегда двусторонним поражением почек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поражением одной или обеих почек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негнойным воспалением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острым, подострым или хроническим течением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развитием нефритического или нефротического синдромов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@36</w:t>
      </w:r>
      <w:r w:rsidRPr="006076EC">
        <w:rPr>
          <w:b/>
        </w:rPr>
        <w:t>8. Синонимы подострого гломерулонефрита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гломерулонефрит с полулуниями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экстракапиллярный гломерулонефрит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злокачественный гломерулонефрит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быстро прогрессирующий гломерулонефрит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антительный гломерулонефрит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@36</w:t>
      </w:r>
      <w:r w:rsidRPr="006076EC">
        <w:rPr>
          <w:b/>
        </w:rPr>
        <w:t>9. Симптомы, входящие в нефрОтический синдром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гиперлипидемия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гипопротеинемия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массивная протеинемия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генерализованные отёки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гематурия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b/>
        </w:rPr>
        <w:t>@37</w:t>
      </w:r>
      <w:r w:rsidRPr="006076EC">
        <w:rPr>
          <w:b/>
        </w:rPr>
        <w:t>0. Макроскопическая характеристика почек при остром гломерулонефрите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увеличены в объёме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симметрично сморщены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поверхность пестрая, с красным крапом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корковое вещество с красным крапом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консистенция дряблая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b/>
        </w:rPr>
        <w:t>@37</w:t>
      </w:r>
      <w:r w:rsidRPr="006076EC">
        <w:rPr>
          <w:b/>
        </w:rPr>
        <w:t>1. Укажите один неверный ответ.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Острый тубулонекроз (некротический нефроз) развивается при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краш-синдроме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отравлении почечными ядами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шоке различной этиологии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переливании иногруппной крови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гемохроматозе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b/>
        </w:rPr>
        <w:t>@37</w:t>
      </w:r>
      <w:r w:rsidRPr="006076EC">
        <w:rPr>
          <w:b/>
        </w:rPr>
        <w:t>2. Укажите один неверный ответ.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В развитии пиелонефрита играют роль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обструкция мочевых путей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вирусная инфекция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восходящая бактериальная инфекция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гематогенная бактериальная инфекция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уретеральный рефлюкс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b/>
        </w:rPr>
        <w:t>@37</w:t>
      </w:r>
      <w:r w:rsidRPr="006076EC">
        <w:rPr>
          <w:b/>
        </w:rPr>
        <w:t>3. Укажите один неверный ответ.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Характерные особенности пиелонефрита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воспаление одной или обеих почек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всегда двустороннее поражение почек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характер воспаления при обострении - гнойный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острое или хроническое, рецидивирующее воспаление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завершается нефросклерозом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b/>
        </w:rPr>
        <w:t>@37</w:t>
      </w:r>
      <w:r w:rsidRPr="006076EC">
        <w:rPr>
          <w:b/>
        </w:rPr>
        <w:t>4. Укажите один неверный ответ.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Макроскопическая характеристика гидронефроза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почки увеличены в размерах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выражена атрофия паренхимы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резко растянуты чашечки и лоханки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поверхность почек неровная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мелкие гнойники на разрезе почек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b/>
        </w:rPr>
        <w:t>@37</w:t>
      </w:r>
      <w:r w:rsidRPr="006076EC">
        <w:rPr>
          <w:b/>
        </w:rPr>
        <w:t>5. Укажите один неверный ответ.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Пиелонефрит характеризуется воспалением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почечных лоханок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почечных чашечек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интерстиция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почечных канальцев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почечных клубочков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b/>
        </w:rPr>
        <w:t>@37</w:t>
      </w:r>
      <w:r w:rsidRPr="006076EC">
        <w:rPr>
          <w:b/>
        </w:rPr>
        <w:t>6. Укажите один неверный ответ.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Уремия морфологически характеризуется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фибринозным перикардитом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гастроэнтеритом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менингитом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фибринозной пневмонией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фибринозным плевритом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@37</w:t>
      </w:r>
      <w:r w:rsidRPr="006076EC">
        <w:rPr>
          <w:b/>
        </w:rPr>
        <w:t>7. Укажите один неверный ответ.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Макроскопическая характеристика почки при нефросклерозе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объём уменьшен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поверхность мелкозернистая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корковое вещество сужено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избыточные отложения жировой ткани около лоханок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дряблая консистенция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@37</w:t>
      </w:r>
      <w:r w:rsidRPr="006076EC">
        <w:rPr>
          <w:b/>
        </w:rPr>
        <w:t>8. Укажите один неверный ответ. Стадии амилоидоза почки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латентная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нефритическая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протеинурическая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нефротическая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уремическая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b/>
        </w:rPr>
        <w:t>@37</w:t>
      </w:r>
      <w:r w:rsidRPr="006076EC">
        <w:rPr>
          <w:b/>
        </w:rPr>
        <w:t>9. Укажите один неверный ответ.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При уремии отмечают</w:t>
      </w:r>
      <w:r w:rsidRPr="006076EC">
        <w:rPr>
          <w:b/>
          <w:lang w:val="tg-Cyrl-TJ"/>
        </w:rPr>
        <w:t>:</w:t>
      </w:r>
    </w:p>
    <w:p w:rsidR="00865201" w:rsidRPr="00C42A5B" w:rsidRDefault="00865201" w:rsidP="00D0318B">
      <w:pPr>
        <w:pStyle w:val="BodyText"/>
        <w:jc w:val="both"/>
        <w:rPr>
          <w:szCs w:val="24"/>
          <w:lang w:val="en-US"/>
        </w:rPr>
      </w:pPr>
      <w:r>
        <w:rPr>
          <w:szCs w:val="24"/>
        </w:rPr>
        <w:t>$A)</w:t>
      </w:r>
      <w:r w:rsidRPr="006076EC">
        <w:rPr>
          <w:szCs w:val="24"/>
        </w:rPr>
        <w:t xml:space="preserve"> бледность кожи</w:t>
      </w:r>
      <w:r>
        <w:rPr>
          <w:szCs w:val="24"/>
          <w:lang w:val="en-US"/>
        </w:rPr>
        <w:t>;</w:t>
      </w:r>
    </w:p>
    <w:p w:rsidR="00865201" w:rsidRPr="006076EC" w:rsidRDefault="00865201" w:rsidP="00D0318B">
      <w:pPr>
        <w:pStyle w:val="BodyText"/>
        <w:jc w:val="both"/>
        <w:rPr>
          <w:szCs w:val="24"/>
        </w:rPr>
      </w:pPr>
      <w:r>
        <w:rPr>
          <w:szCs w:val="24"/>
        </w:rPr>
        <w:t>$B)</w:t>
      </w:r>
      <w:r w:rsidRPr="006076EC">
        <w:rPr>
          <w:szCs w:val="24"/>
        </w:rPr>
        <w:t xml:space="preserve"> прокрашивание тканей урохромами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szCs w:val="24"/>
        </w:rPr>
      </w:pPr>
      <w:r>
        <w:rPr>
          <w:szCs w:val="24"/>
        </w:rPr>
        <w:t>$C)</w:t>
      </w:r>
      <w:r w:rsidRPr="006076EC">
        <w:rPr>
          <w:szCs w:val="24"/>
        </w:rPr>
        <w:t xml:space="preserve"> язвенный стоматит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szCs w:val="24"/>
        </w:rPr>
      </w:pPr>
      <w:r>
        <w:rPr>
          <w:szCs w:val="24"/>
        </w:rPr>
        <w:t>$D)</w:t>
      </w:r>
      <w:r w:rsidRPr="006076EC">
        <w:rPr>
          <w:szCs w:val="24"/>
        </w:rPr>
        <w:t xml:space="preserve"> гиперемию кожи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бледность слизистой оболочки рта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@38</w:t>
      </w:r>
      <w:r w:rsidRPr="006076EC">
        <w:rPr>
          <w:b/>
        </w:rPr>
        <w:t>0. Укажите один неверный ответ.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Хроническая почечная недостаточность в ОФО без лечения проявляется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BodyText"/>
        <w:jc w:val="both"/>
        <w:rPr>
          <w:szCs w:val="24"/>
        </w:rPr>
      </w:pPr>
      <w:r>
        <w:rPr>
          <w:szCs w:val="24"/>
        </w:rPr>
        <w:t>$A)</w:t>
      </w:r>
      <w:r w:rsidRPr="006076EC">
        <w:rPr>
          <w:szCs w:val="24"/>
        </w:rPr>
        <w:t xml:space="preserve"> незаживающими язвами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szCs w:val="24"/>
        </w:rPr>
      </w:pPr>
      <w:r>
        <w:rPr>
          <w:szCs w:val="24"/>
        </w:rPr>
        <w:t>$B)</w:t>
      </w:r>
      <w:r w:rsidRPr="006076EC">
        <w:rPr>
          <w:szCs w:val="24"/>
        </w:rPr>
        <w:t xml:space="preserve"> белесоватым налетом на языке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szCs w:val="24"/>
        </w:rPr>
      </w:pPr>
      <w:r>
        <w:rPr>
          <w:szCs w:val="24"/>
        </w:rPr>
        <w:t>$C)</w:t>
      </w:r>
      <w:r w:rsidRPr="006076EC">
        <w:rPr>
          <w:szCs w:val="24"/>
        </w:rPr>
        <w:t xml:space="preserve"> кровоточивостью десен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jc w:val="both"/>
        <w:rPr>
          <w:szCs w:val="24"/>
        </w:rPr>
      </w:pPr>
      <w:r>
        <w:rPr>
          <w:szCs w:val="24"/>
        </w:rPr>
        <w:t>$D)</w:t>
      </w:r>
      <w:r w:rsidRPr="006076EC">
        <w:rPr>
          <w:szCs w:val="24"/>
        </w:rPr>
        <w:t xml:space="preserve"> уринозным запахом изо рта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остеодистрофией челюстных костей</w:t>
      </w:r>
      <w:r w:rsidRPr="006076EC">
        <w:rPr>
          <w:lang w:val="tg-Cyrl-TJ"/>
        </w:rPr>
        <w:t>;</w:t>
      </w:r>
      <w:r w:rsidRPr="006076EC">
        <w:t xml:space="preserve">                       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lang w:val="tg-Cyrl-TJ"/>
        </w:rPr>
      </w:pPr>
      <w:r>
        <w:rPr>
          <w:b/>
        </w:rPr>
        <w:t>@38</w:t>
      </w:r>
      <w:r w:rsidRPr="006076EC">
        <w:rPr>
          <w:b/>
        </w:rPr>
        <w:t>1. Хронический гастрит типа В вызывается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стрептококком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стафилококком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кишечной палочкой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пилорическим хеликобактером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</w:pPr>
      <w:r>
        <w:t>$E)</w:t>
      </w:r>
      <w:r w:rsidRPr="006076EC">
        <w:t xml:space="preserve"> клостридиями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b/>
          <w:lang w:val="tg-Cyrl-TJ"/>
        </w:rPr>
      </w:pPr>
      <w:r>
        <w:rPr>
          <w:b/>
        </w:rPr>
        <w:t>@38</w:t>
      </w:r>
      <w:r w:rsidRPr="006076EC">
        <w:rPr>
          <w:b/>
        </w:rPr>
        <w:t>2. В основе хронического гастрита типа А лежат процессы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инфекционные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аутоиммунные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регенерации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дисплазии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</w:pPr>
      <w:r>
        <w:t>$E)</w:t>
      </w:r>
      <w:r w:rsidRPr="006076EC">
        <w:t xml:space="preserve"> метаплазии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lang w:val="tg-Cyrl-TJ"/>
        </w:rPr>
      </w:pPr>
      <w:r>
        <w:rPr>
          <w:b/>
        </w:rPr>
        <w:t>@38</w:t>
      </w:r>
      <w:r w:rsidRPr="006076EC">
        <w:rPr>
          <w:b/>
        </w:rPr>
        <w:t>3. Метаплазия, характерная для хронического атрофического гастрита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кишечная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пищеводная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лёгочная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первичная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</w:pPr>
      <w:r>
        <w:t>$E)</w:t>
      </w:r>
      <w:r w:rsidRPr="006076EC">
        <w:t xml:space="preserve"> вторичная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b/>
          <w:lang w:val="tg-Cyrl-TJ"/>
        </w:rPr>
      </w:pPr>
      <w:r>
        <w:rPr>
          <w:b/>
        </w:rPr>
        <w:t>@38</w:t>
      </w:r>
      <w:r w:rsidRPr="006076EC">
        <w:rPr>
          <w:b/>
        </w:rPr>
        <w:t>4. Эрозией называют развитие в желудке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пролиферации эпителия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поверхностного некроза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глубокого некроза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воспаления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b/>
        </w:rPr>
      </w:pPr>
      <w:r>
        <w:t>$E)</w:t>
      </w:r>
      <w:r w:rsidRPr="006076EC">
        <w:t xml:space="preserve"> атрофии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b/>
          <w:lang w:val="tg-Cyrl-TJ"/>
        </w:rPr>
      </w:pPr>
      <w:r>
        <w:rPr>
          <w:b/>
        </w:rPr>
        <w:t>@38</w:t>
      </w:r>
      <w:r w:rsidRPr="006076EC">
        <w:rPr>
          <w:b/>
        </w:rPr>
        <w:t>5. Морфологическое выражение язвенной болезни желудка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острая язва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хроническая рецидивирующая язва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хронические эрозии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множественные эрозии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</w:pPr>
      <w:r>
        <w:t>$E)</w:t>
      </w:r>
      <w:r w:rsidRPr="006076EC">
        <w:t xml:space="preserve"> острые эрозии и язвы желудка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lang w:val="tg-Cyrl-TJ"/>
        </w:rPr>
      </w:pPr>
      <w:r>
        <w:rPr>
          <w:b/>
        </w:rPr>
        <w:t>@38</w:t>
      </w:r>
      <w:r w:rsidRPr="006076EC">
        <w:rPr>
          <w:b/>
        </w:rPr>
        <w:t>6. Острая язва желудка отличается от хронической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воспалительной инфильтрацией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дисплазией эпителия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метаплазией эпителия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склерозом краёв и дна язвы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</w:pPr>
      <w:r>
        <w:t>$E)</w:t>
      </w:r>
      <w:r w:rsidRPr="006076EC">
        <w:t xml:space="preserve"> глубоким некрозом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b/>
          <w:lang w:val="tg-Cyrl-TJ"/>
        </w:rPr>
      </w:pPr>
      <w:r>
        <w:rPr>
          <w:b/>
        </w:rPr>
        <w:t>@38</w:t>
      </w:r>
      <w:r w:rsidRPr="006076EC">
        <w:rPr>
          <w:b/>
        </w:rPr>
        <w:t>7. Первые метастазы рака желудка появляются в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печени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лёгких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регионарных лимфатических узлах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перипортальных лимфатических узлах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</w:pPr>
      <w:r>
        <w:t>$E)</w:t>
      </w:r>
      <w:r w:rsidRPr="006076EC">
        <w:t xml:space="preserve"> парааортальных лимфатических узлах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b/>
          <w:lang w:val="tg-Cyrl-TJ"/>
        </w:rPr>
      </w:pPr>
      <w:r>
        <w:rPr>
          <w:b/>
        </w:rPr>
        <w:t>@38</w:t>
      </w:r>
      <w:r w:rsidRPr="006076EC">
        <w:rPr>
          <w:b/>
        </w:rPr>
        <w:t>8. Вирховский метастаз - это метастаз рака желудка в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яичник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правый надключичный лимфатический узел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лёгкие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левый надключичный лимфатический узел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</w:pPr>
      <w:r>
        <w:t>$E)</w:t>
      </w:r>
      <w:r w:rsidRPr="006076EC">
        <w:t xml:space="preserve"> параректальные лимфатические узлы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lang w:val="tg-Cyrl-TJ"/>
        </w:rPr>
      </w:pPr>
      <w:r>
        <w:rPr>
          <w:b/>
        </w:rPr>
        <w:t>@38</w:t>
      </w:r>
      <w:r w:rsidRPr="006076EC">
        <w:rPr>
          <w:b/>
        </w:rPr>
        <w:t>9. Морфологические варианты хронического гастрита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острый, подострый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катаральный, гнойный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поверхностный, атрофический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геморрагический, фибринозный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b/>
        </w:rPr>
      </w:pPr>
      <w:r>
        <w:t>$E)</w:t>
      </w:r>
      <w:r w:rsidRPr="006076EC">
        <w:t xml:space="preserve"> эрозивный, язвенный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b/>
          <w:lang w:val="tg-Cyrl-TJ"/>
        </w:rPr>
      </w:pPr>
      <w:r>
        <w:rPr>
          <w:b/>
        </w:rPr>
        <w:t>@39</w:t>
      </w:r>
      <w:r w:rsidRPr="006076EC">
        <w:rPr>
          <w:b/>
        </w:rPr>
        <w:t>0. Ранний рак желудка - это опухоль, растущая не глубже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внутренней части мышечного слоя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подслизистого слоя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средней части мышечного слоя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наружной части мышечного слоя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</w:pPr>
      <w:r>
        <w:t>$E)</w:t>
      </w:r>
      <w:r w:rsidRPr="006076EC">
        <w:t xml:space="preserve"> серозной оболочки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lang w:val="tg-Cyrl-TJ"/>
        </w:rPr>
      </w:pPr>
      <w:r>
        <w:rPr>
          <w:b/>
        </w:rPr>
        <w:t>@39</w:t>
      </w:r>
      <w:r w:rsidRPr="006076EC">
        <w:rPr>
          <w:b/>
        </w:rPr>
        <w:t>1. Первые гематогенные метастазы рака желудка следует выявлять в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лёгких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почках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печени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регионраных лимфатических узлах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</w:pPr>
      <w:r>
        <w:t>$E)</w:t>
      </w:r>
      <w:r w:rsidRPr="006076EC">
        <w:t xml:space="preserve"> головном мозге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b/>
          <w:lang w:val="tg-Cyrl-TJ"/>
        </w:rPr>
      </w:pPr>
      <w:r>
        <w:rPr>
          <w:b/>
        </w:rPr>
        <w:t>@39</w:t>
      </w:r>
      <w:r w:rsidRPr="006076EC">
        <w:rPr>
          <w:b/>
        </w:rPr>
        <w:t>2. Рак Крукенберга - это метастаз рака желудка в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яичники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лёгкие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печень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лимфатические узлы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</w:pPr>
      <w:r>
        <w:t>$E)</w:t>
      </w:r>
      <w:r w:rsidRPr="006076EC">
        <w:t xml:space="preserve"> почки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b/>
          <w:lang w:val="tg-Cyrl-TJ"/>
        </w:rPr>
      </w:pPr>
      <w:r>
        <w:rPr>
          <w:b/>
        </w:rPr>
        <w:t>@39</w:t>
      </w:r>
      <w:r w:rsidRPr="006076EC">
        <w:rPr>
          <w:b/>
        </w:rPr>
        <w:t>3. Мигрирующий десквамативный глоссит – характерный признак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BodyText"/>
        <w:ind w:right="-6"/>
        <w:jc w:val="both"/>
        <w:rPr>
          <w:szCs w:val="24"/>
        </w:rPr>
      </w:pPr>
      <w:r>
        <w:rPr>
          <w:szCs w:val="24"/>
        </w:rPr>
        <w:t>$A)</w:t>
      </w:r>
      <w:r w:rsidRPr="006076EC">
        <w:rPr>
          <w:szCs w:val="24"/>
        </w:rPr>
        <w:t xml:space="preserve"> острой язвы желудка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ind w:right="-6"/>
        <w:jc w:val="both"/>
        <w:rPr>
          <w:szCs w:val="24"/>
        </w:rPr>
      </w:pPr>
      <w:r>
        <w:rPr>
          <w:szCs w:val="24"/>
        </w:rPr>
        <w:t>$B)</w:t>
      </w:r>
      <w:r w:rsidRPr="006076EC">
        <w:rPr>
          <w:szCs w:val="24"/>
        </w:rPr>
        <w:t xml:space="preserve"> рецидивирующего течения язвенной болезни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ind w:right="-6"/>
        <w:jc w:val="both"/>
        <w:rPr>
          <w:szCs w:val="24"/>
        </w:rPr>
      </w:pPr>
      <w:r>
        <w:rPr>
          <w:szCs w:val="24"/>
        </w:rPr>
        <w:t>$C)</w:t>
      </w:r>
      <w:r w:rsidRPr="006076EC">
        <w:rPr>
          <w:szCs w:val="24"/>
        </w:rPr>
        <w:t xml:space="preserve"> рака желудка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ind w:right="-6"/>
        <w:jc w:val="both"/>
        <w:rPr>
          <w:szCs w:val="24"/>
        </w:rPr>
      </w:pPr>
      <w:r>
        <w:rPr>
          <w:szCs w:val="24"/>
        </w:rPr>
        <w:t>$D)</w:t>
      </w:r>
      <w:r w:rsidRPr="006076EC">
        <w:rPr>
          <w:szCs w:val="24"/>
        </w:rPr>
        <w:t xml:space="preserve"> эрозий слизистой оболочки желудка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b/>
        </w:rPr>
      </w:pPr>
      <w:r>
        <w:t>$E)</w:t>
      </w:r>
      <w:r w:rsidRPr="006076EC">
        <w:t xml:space="preserve"> острой язвы 12-перстной кишки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b/>
        </w:rPr>
      </w:pP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b/>
          <w:lang w:val="tg-Cyrl-TJ"/>
        </w:rPr>
      </w:pPr>
      <w:r>
        <w:rPr>
          <w:b/>
        </w:rPr>
        <w:t>@39</w:t>
      </w:r>
      <w:r w:rsidRPr="006076EC">
        <w:rPr>
          <w:b/>
        </w:rPr>
        <w:t>4.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Варианты очагового острого гастрита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пилородуаденальный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фундальный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пангастрит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пилороантральный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b/>
        </w:rPr>
      </w:pPr>
      <w:r>
        <w:t>$E)</w:t>
      </w:r>
      <w:r w:rsidRPr="006076EC">
        <w:t xml:space="preserve"> антральный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lang w:val="tg-Cyrl-TJ"/>
        </w:rPr>
      </w:pPr>
      <w:r>
        <w:rPr>
          <w:b/>
        </w:rPr>
        <w:t>@39</w:t>
      </w:r>
      <w:r w:rsidRPr="006076EC">
        <w:rPr>
          <w:b/>
        </w:rPr>
        <w:t>5.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Морфологические формы острого гастрита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флегмонозный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некротический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катаральный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атрофический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</w:pPr>
      <w:r>
        <w:t>$E)</w:t>
      </w:r>
      <w:r w:rsidRPr="006076EC">
        <w:t xml:space="preserve"> фибринозный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b/>
          <w:lang w:val="tg-Cyrl-TJ"/>
        </w:rPr>
      </w:pPr>
      <w:r>
        <w:rPr>
          <w:b/>
        </w:rPr>
        <w:t>@39</w:t>
      </w:r>
      <w:r w:rsidRPr="006076EC">
        <w:rPr>
          <w:b/>
        </w:rPr>
        <w:t>6.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Этиологические факторы развития язвенной болезни желудка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нарушения режима и характера питания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курение, злоупотребление алкоголем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стрессовые ситуации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гипертоническая болезнь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</w:pPr>
      <w:r>
        <w:t>$E)</w:t>
      </w:r>
      <w:r w:rsidRPr="006076EC">
        <w:t xml:space="preserve"> Helicobacter pylori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lang w:val="tg-Cyrl-TJ"/>
        </w:rPr>
      </w:pPr>
      <w:r>
        <w:rPr>
          <w:b/>
        </w:rPr>
        <w:t>@39</w:t>
      </w:r>
      <w:r w:rsidRPr="006076EC">
        <w:rPr>
          <w:b/>
        </w:rPr>
        <w:t>7.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Предраковые состояния для рака желудка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хроническая язва желудка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аденоматозный полип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хронический атрофический гастрит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острые эрозии и язвы желудка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b/>
        </w:rPr>
      </w:pPr>
      <w:r>
        <w:t>$E)</w:t>
      </w:r>
      <w:r w:rsidRPr="006076EC">
        <w:t xml:space="preserve"> анемия Аддисона-Бирмера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lang w:val="tg-Cyrl-TJ"/>
        </w:rPr>
      </w:pPr>
      <w:r>
        <w:rPr>
          <w:b/>
        </w:rPr>
        <w:t>@39</w:t>
      </w:r>
      <w:r w:rsidRPr="006076EC">
        <w:rPr>
          <w:b/>
        </w:rPr>
        <w:t>8.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Деструктивные формы аппендицита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флегмонозный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флегмонозно-язвенный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апостематозный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гангренозный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</w:pPr>
      <w:r>
        <w:t>$E)</w:t>
      </w:r>
      <w:r w:rsidRPr="006076EC">
        <w:t xml:space="preserve"> простой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lang w:val="tg-Cyrl-TJ"/>
        </w:rPr>
      </w:pPr>
      <w:r>
        <w:rPr>
          <w:b/>
        </w:rPr>
        <w:t>@39</w:t>
      </w:r>
      <w:r w:rsidRPr="006076EC">
        <w:rPr>
          <w:b/>
        </w:rPr>
        <w:t>9. Укажите один неверный ответ</w:t>
      </w:r>
      <w:r w:rsidRPr="006076EC">
        <w:rPr>
          <w:b/>
          <w:lang w:val="tg-Cyrl-TJ"/>
        </w:rPr>
        <w:t>.</w:t>
      </w:r>
      <w:r w:rsidRPr="006076EC">
        <w:rPr>
          <w:b/>
        </w:rPr>
        <w:t xml:space="preserve"> Острый аппендицит осложняется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перитифлитом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пилефлебитом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оофоритом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эмпиемой аппендикса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</w:pPr>
      <w:r>
        <w:t>$E)</w:t>
      </w:r>
      <w:r w:rsidRPr="006076EC">
        <w:t xml:space="preserve"> периаппендицитом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lang w:val="tg-Cyrl-TJ"/>
        </w:rPr>
      </w:pPr>
      <w:r>
        <w:rPr>
          <w:b/>
        </w:rPr>
        <w:t>@40</w:t>
      </w:r>
      <w:r w:rsidRPr="006076EC">
        <w:rPr>
          <w:b/>
        </w:rPr>
        <w:t>0. Предраковые изменения слизистой оболочки желудка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полип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хроническая язва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хронический атрофический гастрит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дисплазия эпителия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</w:pPr>
      <w:r>
        <w:t>$E)</w:t>
      </w:r>
      <w:r w:rsidRPr="006076EC">
        <w:t xml:space="preserve"> острый гастрит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lang w:val="tg-Cyrl-TJ"/>
        </w:rPr>
      </w:pPr>
      <w:r>
        <w:rPr>
          <w:b/>
        </w:rPr>
        <w:t>@40</w:t>
      </w:r>
      <w:r w:rsidRPr="006076EC">
        <w:rPr>
          <w:b/>
        </w:rPr>
        <w:t>1.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Макроскопическая характеристика острой язвы желудка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форма округлая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дно тёмно-коричневого цвета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локализация в любом отделе желудка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края мягкие, ровные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</w:pPr>
      <w:r>
        <w:t>$E)</w:t>
      </w:r>
      <w:r w:rsidRPr="006076EC">
        <w:t xml:space="preserve"> края плотные, приподняты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lang w:val="tg-Cyrl-TJ"/>
        </w:rPr>
      </w:pPr>
      <w:r>
        <w:rPr>
          <w:b/>
        </w:rPr>
        <w:t>@40</w:t>
      </w:r>
      <w:r w:rsidRPr="006076EC">
        <w:rPr>
          <w:b/>
        </w:rPr>
        <w:t>2.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Макроскопическая характеристика хронической язвы желудка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форма округлая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дно тёмно-коричневого цвета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локализация в любом отделе желудка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края мягкие, ровные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</w:pPr>
      <w:r>
        <w:t>$E)</w:t>
      </w:r>
      <w:r w:rsidRPr="006076EC">
        <w:t xml:space="preserve"> края плотные, приподняты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  <w:rPr>
          <w:lang w:val="tg-Cyrl-TJ"/>
        </w:rPr>
      </w:pPr>
      <w:r>
        <w:rPr>
          <w:b/>
        </w:rPr>
        <w:t>@40</w:t>
      </w:r>
      <w:r w:rsidRPr="006076EC">
        <w:rPr>
          <w:b/>
        </w:rPr>
        <w:t>3.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Осложнения язвенной болезни желудка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малигнизация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пенетрация, перфорация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рубцовый стеноз желудка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кровотечение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</w:pPr>
      <w:r>
        <w:t>$E)</w:t>
      </w:r>
      <w:r w:rsidRPr="006076EC">
        <w:t xml:space="preserve"> сепсис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</w:pPr>
      <w:r>
        <w:rPr>
          <w:b/>
        </w:rPr>
        <w:t>@40</w:t>
      </w:r>
      <w:r w:rsidRPr="006076EC">
        <w:rPr>
          <w:b/>
        </w:rPr>
        <w:t>4. Укажите один неверный ответ.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Осложнения язвенной болезни двенадцатиперстной кишки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малигнизация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пенетрация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перфорация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кровотечение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shd w:val="clear" w:color="auto" w:fill="FFFFFF"/>
        <w:tabs>
          <w:tab w:val="left" w:pos="4260"/>
        </w:tabs>
        <w:autoSpaceDE w:val="0"/>
        <w:autoSpaceDN w:val="0"/>
        <w:adjustRightInd w:val="0"/>
        <w:jc w:val="both"/>
      </w:pPr>
      <w:r>
        <w:t>$E)</w:t>
      </w:r>
      <w:r w:rsidRPr="006076EC">
        <w:t xml:space="preserve"> рубцовый стеноз кишки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@40</w:t>
      </w:r>
      <w:r w:rsidRPr="006076EC">
        <w:rPr>
          <w:b/>
        </w:rPr>
        <w:t>5. Характерный исход острого вирусного гепатита А</w:t>
      </w:r>
      <w:r w:rsidRPr="006076EC">
        <w:rPr>
          <w:b/>
          <w:lang w:val="tg-Cyrl-TJ"/>
        </w:rPr>
        <w:t>.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постнекротический цирроз печени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формирование носительства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портальный цирроз печени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хронический гепатит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выздоровление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b/>
        </w:rPr>
        <w:t>@40</w:t>
      </w:r>
      <w:r w:rsidRPr="006076EC">
        <w:rPr>
          <w:b/>
        </w:rPr>
        <w:t>6. В инфильтрате в ткани печени при вирусном гепатите преобладают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нейтрофильные лейкоциты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плазмоциты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ретикулоциты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фибробласты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b/>
        </w:rPr>
        <w:t>@40</w:t>
      </w:r>
      <w:r w:rsidRPr="006076EC">
        <w:rPr>
          <w:b/>
        </w:rPr>
        <w:t>7. В инфильтрате в ткани печени при алкогольном гепатите преобладают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нейтрофильные лейкоциты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плазмоциты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ретикулоциты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фибробласты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@40</w:t>
      </w:r>
      <w:r w:rsidRPr="006076EC">
        <w:rPr>
          <w:b/>
        </w:rPr>
        <w:t>8. Путь передачи инфекции при вирусном гепатите 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контактный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парентеральный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фекально-оральный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воздушно-капельный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любой из вышеперечисленных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@40</w:t>
      </w:r>
      <w:r w:rsidRPr="006076EC">
        <w:rPr>
          <w:b/>
        </w:rPr>
        <w:t>9. Путь передачи инфекции при вирусном гепатите В и С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контактный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парентеральный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фекально-оральный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воздушно-капельный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любой из вышеперечисленных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@41</w:t>
      </w:r>
      <w:r w:rsidRPr="006076EC">
        <w:rPr>
          <w:b/>
        </w:rPr>
        <w:t>0. Типичная патология печени у инъекционных наркоманов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вирусный гепатит 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вирусный гепатит В и С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первичный билиарный цирроз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вторичный билиарный цирроз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жировой гепатоз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@41</w:t>
      </w:r>
      <w:r w:rsidRPr="006076EC">
        <w:rPr>
          <w:b/>
        </w:rPr>
        <w:t>1. Самая неблагоприятная для больного форма гепатита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циклическая желтушная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безжелтушная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холестатическая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фульминантная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хроническая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b/>
        </w:rPr>
        <w:t>@41</w:t>
      </w:r>
      <w:r w:rsidRPr="006076EC">
        <w:rPr>
          <w:b/>
        </w:rPr>
        <w:t>2. Участки, прокрашенные билирубином во рту, при болезнях печени выявляются в области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BodyText"/>
        <w:ind w:right="-1617"/>
        <w:jc w:val="both"/>
        <w:rPr>
          <w:szCs w:val="24"/>
        </w:rPr>
      </w:pPr>
      <w:r>
        <w:rPr>
          <w:szCs w:val="24"/>
        </w:rPr>
        <w:t>$A)</w:t>
      </w:r>
      <w:r w:rsidRPr="006076EC">
        <w:rPr>
          <w:szCs w:val="24"/>
        </w:rPr>
        <w:t xml:space="preserve"> спинки языка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ind w:right="-341"/>
        <w:jc w:val="both"/>
        <w:rPr>
          <w:szCs w:val="24"/>
        </w:rPr>
      </w:pPr>
      <w:r>
        <w:rPr>
          <w:szCs w:val="24"/>
        </w:rPr>
        <w:t>$B)</w:t>
      </w:r>
      <w:r w:rsidRPr="006076EC">
        <w:rPr>
          <w:szCs w:val="24"/>
        </w:rPr>
        <w:t xml:space="preserve"> мягкого нёба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ind w:right="-341"/>
        <w:jc w:val="both"/>
        <w:rPr>
          <w:szCs w:val="24"/>
        </w:rPr>
      </w:pPr>
      <w:r>
        <w:rPr>
          <w:szCs w:val="24"/>
        </w:rPr>
        <w:t>$C)</w:t>
      </w:r>
      <w:r w:rsidRPr="006076EC">
        <w:rPr>
          <w:szCs w:val="24"/>
        </w:rPr>
        <w:t xml:space="preserve"> внутренней поверхности верхней губы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ind w:right="-341"/>
        <w:jc w:val="both"/>
        <w:rPr>
          <w:szCs w:val="24"/>
        </w:rPr>
      </w:pPr>
      <w:r>
        <w:rPr>
          <w:szCs w:val="24"/>
        </w:rPr>
        <w:t>$D)</w:t>
      </w:r>
      <w:r w:rsidRPr="006076EC">
        <w:rPr>
          <w:szCs w:val="24"/>
        </w:rPr>
        <w:t xml:space="preserve"> твердого нёба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внутренней поверхности нижней губы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@41</w:t>
      </w:r>
      <w:r w:rsidRPr="006076EC">
        <w:rPr>
          <w:b/>
        </w:rPr>
        <w:t>3. Наличие со стороны ОФО совокупности признаков: губного герпеса, горечи во рту по утрам, извращения вкуса, ангиэктазий в углах рта – показание для направления больного стоматологом к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нефрологу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ind w:right="-341"/>
        <w:jc w:val="both"/>
        <w:rPr>
          <w:szCs w:val="24"/>
        </w:rPr>
      </w:pPr>
      <w:r>
        <w:rPr>
          <w:szCs w:val="24"/>
        </w:rPr>
        <w:t>$B)</w:t>
      </w:r>
      <w:r w:rsidRPr="006076EC">
        <w:rPr>
          <w:szCs w:val="24"/>
        </w:rPr>
        <w:t xml:space="preserve"> гастроэнтерологу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ind w:right="-341"/>
        <w:jc w:val="both"/>
        <w:rPr>
          <w:szCs w:val="24"/>
        </w:rPr>
      </w:pPr>
      <w:r>
        <w:rPr>
          <w:szCs w:val="24"/>
        </w:rPr>
        <w:t>$C)</w:t>
      </w:r>
      <w:r w:rsidRPr="006076EC">
        <w:rPr>
          <w:szCs w:val="24"/>
        </w:rPr>
        <w:t xml:space="preserve"> гематологу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ind w:right="-341"/>
        <w:jc w:val="both"/>
        <w:rPr>
          <w:szCs w:val="24"/>
        </w:rPr>
      </w:pPr>
      <w:r>
        <w:rPr>
          <w:szCs w:val="24"/>
        </w:rPr>
        <w:t>$D)</w:t>
      </w:r>
      <w:r w:rsidRPr="006076EC">
        <w:rPr>
          <w:szCs w:val="24"/>
        </w:rPr>
        <w:t xml:space="preserve"> гепатологу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 пульмонологу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@41</w:t>
      </w:r>
      <w:r w:rsidRPr="006076EC">
        <w:rPr>
          <w:b/>
        </w:rPr>
        <w:t>4.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Синдром портальной гипертензии проявляется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асцитом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спленомегалией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кровотечением из варикозно расширенных вен пищевода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расширением вен передней брюшной стенки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кровоизлиянием в головной мозг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@41</w:t>
      </w:r>
      <w:r w:rsidRPr="006076EC">
        <w:rPr>
          <w:b/>
        </w:rPr>
        <w:t>5.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Важнейшие функции печени у взрослого человека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гемопоэз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детоксикация химических веществ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секреция желчи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синтез альбумина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синтез фибриногена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lang w:val="tg-Cyrl-TJ"/>
        </w:rPr>
      </w:pPr>
      <w:r>
        <w:rPr>
          <w:b/>
        </w:rPr>
        <w:t>@41</w:t>
      </w:r>
      <w:r w:rsidRPr="006076EC">
        <w:rPr>
          <w:b/>
        </w:rPr>
        <w:t>6.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Проявления печёночной недостаточности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$A)</w:t>
      </w:r>
      <w:r w:rsidRPr="006076EC">
        <w:rPr>
          <w:rFonts w:ascii="Times New Roman" w:hAnsi="Times New Roman" w:cs="Times New Roman"/>
          <w:sz w:val="24"/>
          <w:szCs w:val="24"/>
          <w:lang w:val="tg-Cyrl-TJ"/>
        </w:rPr>
        <w:t xml:space="preserve"> гипербилирубинемия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$B)</w:t>
      </w:r>
      <w:r w:rsidRPr="006076EC">
        <w:rPr>
          <w:rFonts w:ascii="Times New Roman" w:hAnsi="Times New Roman" w:cs="Times New Roman"/>
          <w:sz w:val="24"/>
          <w:szCs w:val="24"/>
          <w:lang w:val="tg-Cyrl-TJ"/>
        </w:rPr>
        <w:t xml:space="preserve"> гипокоагуляция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$C)</w:t>
      </w:r>
      <w:r w:rsidRPr="006076EC">
        <w:rPr>
          <w:rFonts w:ascii="Times New Roman" w:hAnsi="Times New Roman" w:cs="Times New Roman"/>
          <w:sz w:val="24"/>
          <w:szCs w:val="24"/>
          <w:lang w:val="tg-Cyrl-TJ"/>
        </w:rPr>
        <w:t xml:space="preserve"> гиперэстрогенемия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$D)</w:t>
      </w:r>
      <w:r w:rsidRPr="006076EC">
        <w:rPr>
          <w:rFonts w:ascii="Times New Roman" w:hAnsi="Times New Roman" w:cs="Times New Roman"/>
          <w:sz w:val="24"/>
          <w:szCs w:val="24"/>
          <w:lang w:val="tg-Cyrl-TJ"/>
        </w:rPr>
        <w:t xml:space="preserve"> гипоальбуминемия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гиперлипидемия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@41</w:t>
      </w:r>
      <w:r w:rsidRPr="006076EC">
        <w:rPr>
          <w:b/>
        </w:rPr>
        <w:t>7.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Возможные причины развития стеатоза печени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голодание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алкоголизм и другие интоксикации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анемия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ожирение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атеросклероз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@41</w:t>
      </w:r>
      <w:r w:rsidRPr="006076EC">
        <w:rPr>
          <w:b/>
        </w:rPr>
        <w:t>8.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Характерные признаки цирроза печени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желтуха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сосудистые звездочки на коже (телеангиоэктазии)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печёночная и печёночно-почечная недостаточность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портальная гипертензия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артериальная гипертензия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@41</w:t>
      </w:r>
      <w:r w:rsidRPr="006076EC">
        <w:rPr>
          <w:b/>
        </w:rPr>
        <w:t>9.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Варианты алкогольного поражения печени (алкогольной болезни печени)</w:t>
      </w:r>
      <w:r w:rsidRPr="006076EC">
        <w:rPr>
          <w:b/>
          <w:lang w:val="tg-Cyrl-TJ"/>
        </w:rPr>
        <w:t>.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стеатоз (жировой гепатоз)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острый гепатит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хронический гепатит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цирроз печени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рак печени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@42</w:t>
      </w:r>
      <w:r w:rsidRPr="006076EC">
        <w:rPr>
          <w:b/>
        </w:rPr>
        <w:t>0.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Гепатит характеризуется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дистрофией гепатоцитов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воспалительной инфильтрацией стромы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сморщиванием печени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гладкой поверхностью печени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некробиотическими изменениями паренхимы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@42</w:t>
      </w:r>
      <w:r w:rsidRPr="006076EC">
        <w:rPr>
          <w:b/>
        </w:rPr>
        <w:t>1.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Цирроз печени характеризуется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дистрофией гепатоцитов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некробиотическими изменениями паренхимы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сморщиванием печени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гладкой поверхностью печени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только хроническим течением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@42</w:t>
      </w:r>
      <w:r w:rsidRPr="006076EC">
        <w:rPr>
          <w:b/>
        </w:rPr>
        <w:t>2.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Клинико-морфологические формы вирусного гепатита В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фульминантная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холестатическая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желтушная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холемическая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безжелтушная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@42</w:t>
      </w:r>
      <w:r w:rsidRPr="006076EC">
        <w:rPr>
          <w:b/>
        </w:rPr>
        <w:t>3.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Хроническая печеночная недостаточность характеризуется в ОФО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pStyle w:val="BodyText"/>
        <w:ind w:right="-340"/>
        <w:jc w:val="both"/>
        <w:rPr>
          <w:szCs w:val="24"/>
        </w:rPr>
      </w:pPr>
      <w:r>
        <w:rPr>
          <w:szCs w:val="24"/>
        </w:rPr>
        <w:t>$A)</w:t>
      </w:r>
      <w:r w:rsidRPr="006076EC">
        <w:rPr>
          <w:szCs w:val="24"/>
        </w:rPr>
        <w:t xml:space="preserve"> «лаковыми» губами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ind w:right="-340"/>
        <w:jc w:val="both"/>
        <w:rPr>
          <w:szCs w:val="24"/>
        </w:rPr>
      </w:pPr>
      <w:r>
        <w:rPr>
          <w:szCs w:val="24"/>
        </w:rPr>
        <w:t>$B)</w:t>
      </w:r>
      <w:r w:rsidRPr="006076EC">
        <w:rPr>
          <w:szCs w:val="24"/>
        </w:rPr>
        <w:t xml:space="preserve"> катаральным стоматитом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ind w:right="-340"/>
        <w:jc w:val="both"/>
        <w:rPr>
          <w:szCs w:val="24"/>
        </w:rPr>
      </w:pPr>
      <w:r>
        <w:rPr>
          <w:szCs w:val="24"/>
        </w:rPr>
        <w:t>$C)</w:t>
      </w:r>
      <w:r w:rsidRPr="006076EC">
        <w:rPr>
          <w:szCs w:val="24"/>
        </w:rPr>
        <w:t xml:space="preserve"> фиброматозом дёсен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BodyText"/>
        <w:ind w:right="-340"/>
        <w:jc w:val="both"/>
        <w:rPr>
          <w:szCs w:val="24"/>
        </w:rPr>
      </w:pPr>
      <w:r>
        <w:rPr>
          <w:szCs w:val="24"/>
        </w:rPr>
        <w:t>$D)</w:t>
      </w:r>
      <w:r w:rsidRPr="006076EC">
        <w:rPr>
          <w:szCs w:val="24"/>
        </w:rPr>
        <w:t xml:space="preserve"> беловатым налетом на слизистой оболочке рта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отеком слизистой оболочки рта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@42</w:t>
      </w:r>
      <w:r w:rsidRPr="006076EC">
        <w:rPr>
          <w:b/>
        </w:rPr>
        <w:t>4.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Микроскопическая характеристика печени при остром вирусном гепатите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апоптозные тельца Каунсильмена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белковая и жировая дистрофия гепатоцитов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перипортальные некрозы гепатоцитов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склероз и лимфо-макрофагальная инфильтрация портальных трактов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разрастания массивных прослоек соединительной ткани с формированием ложных долек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C42A5B">
        <w:rPr>
          <w:b/>
        </w:rPr>
        <w:t>@</w:t>
      </w:r>
      <w:r w:rsidRPr="006076EC">
        <w:rPr>
          <w:b/>
        </w:rPr>
        <w:t>4</w:t>
      </w:r>
      <w:r>
        <w:rPr>
          <w:b/>
        </w:rPr>
        <w:t>25</w:t>
      </w:r>
      <w:r w:rsidRPr="006076EC">
        <w:rPr>
          <w:b/>
        </w:rPr>
        <w:t>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Макроскопическая характеристика желчного пузыря при холецистите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желчный пузырь увеличен в размерах</w:t>
      </w:r>
      <w:r w:rsidRPr="006076EC">
        <w:rPr>
          <w:lang w:val="tg-Cyrl-TJ"/>
        </w:rPr>
        <w:t>;</w:t>
      </w:r>
      <w:r w:rsidRPr="006076EC">
        <w:t xml:space="preserve"> 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слизистая оболочка желчного пузыря имеет тяжистый вид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в просвете большое количество мелких плотных темно-коричневых камней с притертыми поверхностями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стенка желчного пузыря истончена, эластической консистенции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стенка желчного пузыря утолщена и уплотнена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 w:rsidRPr="00C42A5B">
        <w:rPr>
          <w:b/>
        </w:rPr>
        <w:t>@</w:t>
      </w:r>
      <w:r w:rsidRPr="006076EC">
        <w:rPr>
          <w:b/>
        </w:rPr>
        <w:t>4</w:t>
      </w:r>
      <w:r>
        <w:rPr>
          <w:b/>
        </w:rPr>
        <w:t>26</w:t>
      </w:r>
      <w:r w:rsidRPr="006076EC">
        <w:rPr>
          <w:b/>
        </w:rPr>
        <w:t>. Укажите один неверный ответ</w:t>
      </w:r>
      <w:r w:rsidRPr="006076EC">
        <w:rPr>
          <w:b/>
          <w:lang w:val="tg-Cyrl-TJ"/>
        </w:rPr>
        <w:t xml:space="preserve">. </w:t>
      </w:r>
      <w:r w:rsidRPr="006076EC">
        <w:rPr>
          <w:b/>
        </w:rPr>
        <w:t>Возможные причины смерти при алкогольной болезни печени</w:t>
      </w:r>
      <w:r w:rsidRPr="006076EC">
        <w:rPr>
          <w:b/>
          <w:lang w:val="tg-Cyrl-TJ"/>
        </w:rPr>
        <w:t>:</w:t>
      </w:r>
      <w:r w:rsidRPr="006076EC">
        <w:rPr>
          <w:b/>
        </w:rPr>
        <w:t xml:space="preserve"> </w:t>
      </w:r>
    </w:p>
    <w:p w:rsidR="00865201" w:rsidRPr="006076EC" w:rsidRDefault="00865201" w:rsidP="00D0318B">
      <w:pPr>
        <w:ind w:firstLine="72"/>
        <w:jc w:val="both"/>
      </w:pPr>
      <w:r>
        <w:t>$A)</w:t>
      </w:r>
      <w:r w:rsidRPr="006076EC">
        <w:t xml:space="preserve"> вторичные инфекции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ind w:firstLine="72"/>
        <w:jc w:val="both"/>
      </w:pPr>
      <w:r>
        <w:t>$B)</w:t>
      </w:r>
      <w:r w:rsidRPr="006076EC">
        <w:t xml:space="preserve"> острая сердечно-сосудистая недостаточность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ind w:firstLine="72"/>
        <w:jc w:val="both"/>
      </w:pPr>
      <w:r>
        <w:t>$C)</w:t>
      </w:r>
      <w:r w:rsidRPr="006076EC">
        <w:t xml:space="preserve"> кровотечение из варикозно расширенных вен пищевода или желудка</w:t>
      </w:r>
      <w:r w:rsidRPr="006076EC">
        <w:rPr>
          <w:lang w:val="tg-Cyrl-TJ"/>
        </w:rPr>
        <w:t>;</w:t>
      </w:r>
      <w:r w:rsidRPr="006076EC">
        <w:t xml:space="preserve"> </w:t>
      </w:r>
    </w:p>
    <w:p w:rsidR="00865201" w:rsidRPr="006076EC" w:rsidRDefault="00865201" w:rsidP="00D0318B">
      <w:pPr>
        <w:ind w:firstLine="72"/>
        <w:jc w:val="both"/>
      </w:pPr>
      <w:r>
        <w:t>$D)</w:t>
      </w:r>
      <w:r w:rsidRPr="006076EC">
        <w:t xml:space="preserve"> печеночная кома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</w:rPr>
      </w:pPr>
      <w:r>
        <w:t>$E)</w:t>
      </w:r>
      <w:r w:rsidRPr="006076EC">
        <w:t xml:space="preserve"> тромбоз воротной вены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270BFE">
        <w:rPr>
          <w:rFonts w:ascii="Times New Roman" w:hAnsi="Times New Roman" w:cs="Times New Roman"/>
          <w:b/>
          <w:sz w:val="24"/>
          <w:szCs w:val="24"/>
        </w:rPr>
        <w:t>@</w:t>
      </w:r>
      <w:r w:rsidRPr="006076E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6076EC">
        <w:rPr>
          <w:rFonts w:ascii="Times New Roman" w:hAnsi="Times New Roman" w:cs="Times New Roman"/>
          <w:b/>
          <w:sz w:val="24"/>
          <w:szCs w:val="24"/>
        </w:rPr>
        <w:t>. Найдите пятый лишний.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К особо опасным (карантинным) инфекциям относят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чуму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холеру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сибирскую язву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ВИЧ-инфекцию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натуральную оспу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C42A5B">
        <w:rPr>
          <w:rFonts w:ascii="Times New Roman" w:hAnsi="Times New Roman" w:cs="Times New Roman"/>
          <w:b/>
          <w:sz w:val="24"/>
          <w:szCs w:val="24"/>
        </w:rPr>
        <w:t>@</w:t>
      </w:r>
      <w:r w:rsidRPr="006076E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6076EC">
        <w:rPr>
          <w:rFonts w:ascii="Times New Roman" w:hAnsi="Times New Roman" w:cs="Times New Roman"/>
          <w:b/>
          <w:sz w:val="24"/>
          <w:szCs w:val="24"/>
        </w:rPr>
        <w:t>. Найдите пятый лишний.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Кандидамикоз при СПИДе во рту проявляется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сухостью слизистой оболочки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десквамацией сосочков языка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чувством жжения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гиперплазией сосочков языка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язвенным гингивитом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C42A5B">
        <w:rPr>
          <w:rFonts w:ascii="Times New Roman" w:hAnsi="Times New Roman" w:cs="Times New Roman"/>
          <w:b/>
          <w:sz w:val="24"/>
          <w:szCs w:val="24"/>
        </w:rPr>
        <w:t>@</w:t>
      </w:r>
      <w:r w:rsidRPr="006076E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6076E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Найдите пятый лишний.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Характер экссудативного воспаления при чуме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серозное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фибринозное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геморрагическое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гнойное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смешанное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270BFE">
        <w:rPr>
          <w:rFonts w:ascii="Times New Roman" w:hAnsi="Times New Roman" w:cs="Times New Roman"/>
          <w:b/>
          <w:sz w:val="24"/>
          <w:szCs w:val="24"/>
        </w:rPr>
        <w:t>@</w:t>
      </w:r>
      <w:r w:rsidRPr="006076E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6076EC">
        <w:rPr>
          <w:rFonts w:ascii="Times New Roman" w:hAnsi="Times New Roman" w:cs="Times New Roman"/>
          <w:b/>
          <w:sz w:val="24"/>
          <w:szCs w:val="24"/>
        </w:rPr>
        <w:t>. Найдите пятый лишний.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Входными воротами инфекции могут быть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полость рта и носоглотка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дыхательные пути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воротная вена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кожа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Default="00865201" w:rsidP="00D0318B">
      <w:pPr>
        <w:pStyle w:val="PlainText"/>
        <w:jc w:val="both"/>
        <w:rPr>
          <w:rFonts w:ascii="Times New Roman" w:hAnsi="Times New Roman" w:cs="Times New Roman"/>
          <w:lang w:val="tg-Cyrl-TJ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подключичная вена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C42A5B">
        <w:rPr>
          <w:rFonts w:ascii="Times New Roman" w:hAnsi="Times New Roman" w:cs="Times New Roman"/>
          <w:sz w:val="24"/>
          <w:szCs w:val="24"/>
        </w:rPr>
        <w:t>@</w:t>
      </w:r>
      <w:r w:rsidRPr="006076E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31</w:t>
      </w:r>
      <w:r w:rsidRPr="006076EC">
        <w:rPr>
          <w:rFonts w:ascii="Times New Roman" w:hAnsi="Times New Roman" w:cs="Times New Roman"/>
          <w:b/>
          <w:sz w:val="24"/>
          <w:szCs w:val="24"/>
        </w:rPr>
        <w:t>. Найдите пятый лишний. По характеру клинико-анатомических проявлений различают инфекции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центральной нервной системы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системы крови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пищеварительной системы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опорно-двигательной системы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дыхательных путей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C42A5B">
        <w:rPr>
          <w:rFonts w:ascii="Times New Roman" w:hAnsi="Times New Roman" w:cs="Times New Roman"/>
          <w:b/>
          <w:sz w:val="24"/>
          <w:szCs w:val="24"/>
        </w:rPr>
        <w:t>@</w:t>
      </w:r>
      <w:r w:rsidRPr="006076E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32</w:t>
      </w:r>
      <w:r w:rsidRPr="006076EC">
        <w:rPr>
          <w:rFonts w:ascii="Times New Roman" w:hAnsi="Times New Roman" w:cs="Times New Roman"/>
          <w:b/>
          <w:sz w:val="24"/>
          <w:szCs w:val="24"/>
        </w:rPr>
        <w:t>. Найдите пятый лишний.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Грипп характеризуется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ринитом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фарингитом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трахеитом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орхитом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пневмонией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C42A5B">
        <w:rPr>
          <w:rFonts w:ascii="Times New Roman" w:hAnsi="Times New Roman" w:cs="Times New Roman"/>
          <w:b/>
          <w:sz w:val="24"/>
          <w:szCs w:val="24"/>
        </w:rPr>
        <w:t>@</w:t>
      </w:r>
      <w:r w:rsidRPr="006076E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33</w:t>
      </w:r>
      <w:r w:rsidRPr="006076EC">
        <w:rPr>
          <w:rFonts w:ascii="Times New Roman" w:hAnsi="Times New Roman" w:cs="Times New Roman"/>
          <w:b/>
          <w:sz w:val="24"/>
          <w:szCs w:val="24"/>
        </w:rPr>
        <w:t>. Найдите пятый лишний.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Проявления гриппа средней тяжести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бронхит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ринит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трахеит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фарингит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пневмония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C42A5B">
        <w:rPr>
          <w:rFonts w:ascii="Times New Roman" w:hAnsi="Times New Roman" w:cs="Times New Roman"/>
          <w:b/>
          <w:sz w:val="24"/>
          <w:szCs w:val="24"/>
        </w:rPr>
        <w:t>@</w:t>
      </w:r>
      <w:r w:rsidRPr="006076E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34</w:t>
      </w:r>
      <w:r w:rsidRPr="006076EC">
        <w:rPr>
          <w:rFonts w:ascii="Times New Roman" w:hAnsi="Times New Roman" w:cs="Times New Roman"/>
          <w:b/>
          <w:sz w:val="24"/>
          <w:szCs w:val="24"/>
        </w:rPr>
        <w:t>. Найдите пятый лишний.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Оппортунистические инфекции при СПИДе вызывают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вирусы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риккетсии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бактерии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грибы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простейшие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C42A5B">
        <w:rPr>
          <w:rFonts w:ascii="Times New Roman" w:hAnsi="Times New Roman" w:cs="Times New Roman"/>
          <w:b/>
          <w:sz w:val="24"/>
          <w:szCs w:val="24"/>
        </w:rPr>
        <w:t>@</w:t>
      </w:r>
      <w:r w:rsidRPr="006076E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35</w:t>
      </w:r>
      <w:r w:rsidRPr="006076EC">
        <w:rPr>
          <w:rFonts w:ascii="Times New Roman" w:hAnsi="Times New Roman" w:cs="Times New Roman"/>
          <w:b/>
          <w:sz w:val="24"/>
          <w:szCs w:val="24"/>
        </w:rPr>
        <w:t>. Компоненты первичного инфекционного комплекса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первичный аффект, вторичный аффект, третичный аффект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первичный аффект, лимфангит, артериит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первичный аффект, сиалоаденит, лимфаденит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первичный аффект, лимфангит, лимфаденит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первичный аффект, лимфангит, неврит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270BFE">
        <w:rPr>
          <w:rFonts w:ascii="Times New Roman" w:hAnsi="Times New Roman" w:cs="Times New Roman"/>
          <w:b/>
          <w:sz w:val="24"/>
          <w:szCs w:val="24"/>
        </w:rPr>
        <w:t>@</w:t>
      </w:r>
      <w:r w:rsidRPr="006076E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36</w:t>
      </w:r>
      <w:r w:rsidRPr="006076EC">
        <w:rPr>
          <w:rFonts w:ascii="Times New Roman" w:hAnsi="Times New Roman" w:cs="Times New Roman"/>
          <w:b/>
          <w:sz w:val="24"/>
          <w:szCs w:val="24"/>
        </w:rPr>
        <w:t>. При ВИЧ-инфекции во рту развивается лейкоплакия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язвенная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истинная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бородавчатая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ворсистая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никотиновая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C42A5B">
        <w:rPr>
          <w:rFonts w:ascii="Times New Roman" w:hAnsi="Times New Roman" w:cs="Times New Roman"/>
          <w:b/>
          <w:sz w:val="24"/>
          <w:szCs w:val="24"/>
        </w:rPr>
        <w:t>@</w:t>
      </w:r>
      <w:r w:rsidRPr="006076E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37</w:t>
      </w:r>
      <w:r w:rsidRPr="006076EC">
        <w:rPr>
          <w:rFonts w:ascii="Times New Roman" w:hAnsi="Times New Roman" w:cs="Times New Roman"/>
          <w:b/>
          <w:sz w:val="24"/>
          <w:szCs w:val="24"/>
        </w:rPr>
        <w:t>. Характерные осложнения СПИДа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гнойная пневмония и саркома Капоши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саркома Капоши и пневмоцистная пневмония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пневмоцистная пневмония и рак матки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рак матки и лимфома Беркитта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фибросаркома и саркома Капоши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270BFE">
        <w:rPr>
          <w:rFonts w:ascii="Times New Roman" w:hAnsi="Times New Roman" w:cs="Times New Roman"/>
          <w:b/>
          <w:sz w:val="24"/>
          <w:szCs w:val="24"/>
        </w:rPr>
        <w:t>@</w:t>
      </w:r>
      <w:r w:rsidRPr="006076E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38</w:t>
      </w:r>
      <w:r w:rsidRPr="006076EC">
        <w:rPr>
          <w:rFonts w:ascii="Times New Roman" w:hAnsi="Times New Roman" w:cs="Times New Roman"/>
          <w:b/>
          <w:sz w:val="24"/>
          <w:szCs w:val="24"/>
        </w:rPr>
        <w:t>. При тяжёлом течении гриппа абсцессы лёгких обусловлены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цитопаралитическим действием вируса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вазопаралитическим действием вируса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некротическим бронхитом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тяжёлой интоксикацией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присоединением бактериальной флоры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C42A5B">
        <w:rPr>
          <w:rFonts w:ascii="Times New Roman" w:hAnsi="Times New Roman" w:cs="Times New Roman"/>
          <w:b/>
          <w:sz w:val="24"/>
          <w:szCs w:val="24"/>
        </w:rPr>
        <w:t>@</w:t>
      </w:r>
      <w:r w:rsidRPr="006076E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39</w:t>
      </w:r>
      <w:r w:rsidRPr="006076EC">
        <w:rPr>
          <w:rFonts w:ascii="Times New Roman" w:hAnsi="Times New Roman" w:cs="Times New Roman"/>
          <w:b/>
          <w:sz w:val="24"/>
          <w:szCs w:val="24"/>
        </w:rPr>
        <w:t>. Найдите пятый лишний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. </w:t>
      </w:r>
      <w:r w:rsidRPr="006076EC">
        <w:rPr>
          <w:rFonts w:ascii="Times New Roman" w:hAnsi="Times New Roman" w:cs="Times New Roman"/>
          <w:b/>
          <w:sz w:val="24"/>
          <w:szCs w:val="24"/>
        </w:rPr>
        <w:t>Причины смерти от тяжёлого гриппа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сердечная недостаточность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кровоизлияния в мозг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хроническая почечная недостаточность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интоксикация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лёгочная недостаточность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270BFE">
        <w:rPr>
          <w:rFonts w:ascii="Times New Roman" w:hAnsi="Times New Roman" w:cs="Times New Roman"/>
          <w:b/>
          <w:sz w:val="24"/>
          <w:szCs w:val="24"/>
        </w:rPr>
        <w:t>@</w:t>
      </w:r>
      <w:r w:rsidRPr="006076E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40</w:t>
      </w:r>
      <w:r w:rsidRPr="006076EC">
        <w:rPr>
          <w:rFonts w:ascii="Times New Roman" w:hAnsi="Times New Roman" w:cs="Times New Roman"/>
          <w:b/>
          <w:sz w:val="24"/>
          <w:szCs w:val="24"/>
        </w:rPr>
        <w:t>. При СПИДе (терминальной стадии ВИЧ-инфекции) лимфатические узлы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резко уменьшены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несколько уменьшены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 изменены в размерах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слегка увеличены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резко увеличены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270BFE">
        <w:rPr>
          <w:rFonts w:ascii="Times New Roman" w:hAnsi="Times New Roman" w:cs="Times New Roman"/>
          <w:b/>
          <w:sz w:val="24"/>
          <w:szCs w:val="24"/>
        </w:rPr>
        <w:t>@</w:t>
      </w:r>
      <w:r w:rsidRPr="006076E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41</w:t>
      </w:r>
      <w:r w:rsidRPr="006076EC">
        <w:rPr>
          <w:rFonts w:ascii="Times New Roman" w:hAnsi="Times New Roman" w:cs="Times New Roman"/>
          <w:b/>
          <w:sz w:val="24"/>
          <w:szCs w:val="24"/>
        </w:rPr>
        <w:t>. Наиболее частая мезенхимальная опухоль при СПИДе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миосаркома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фибросаркома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ангиосаркома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осеосаркома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хондросаркома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270BFE">
        <w:rPr>
          <w:rFonts w:ascii="Times New Roman" w:hAnsi="Times New Roman" w:cs="Times New Roman"/>
          <w:b/>
          <w:sz w:val="24"/>
          <w:szCs w:val="24"/>
        </w:rPr>
        <w:t>@</w:t>
      </w:r>
      <w:r w:rsidRPr="006076E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42</w:t>
      </w:r>
      <w:r w:rsidRPr="006076EC">
        <w:rPr>
          <w:rFonts w:ascii="Times New Roman" w:hAnsi="Times New Roman" w:cs="Times New Roman"/>
          <w:b/>
          <w:sz w:val="24"/>
          <w:szCs w:val="24"/>
        </w:rPr>
        <w:t>. Путь заражения человека брюшным тифом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фекально-оральный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трансмиссивный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парентеральный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воздушно-капельный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контактный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270BFE">
        <w:rPr>
          <w:rFonts w:ascii="Times New Roman" w:hAnsi="Times New Roman" w:cs="Times New Roman"/>
          <w:b/>
          <w:sz w:val="24"/>
          <w:szCs w:val="24"/>
        </w:rPr>
        <w:t>@</w:t>
      </w:r>
      <w:r w:rsidRPr="006076E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43</w:t>
      </w:r>
      <w:r w:rsidRPr="006076EC">
        <w:rPr>
          <w:rFonts w:ascii="Times New Roman" w:hAnsi="Times New Roman" w:cs="Times New Roman"/>
          <w:b/>
          <w:sz w:val="24"/>
          <w:szCs w:val="24"/>
        </w:rPr>
        <w:t>. Типичная локализация изменений при брюшном тифе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12-перстная кишка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тощая кишка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подвздошная кишка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ободочные кишки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прямая кишка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@44</w:t>
      </w:r>
      <w:r w:rsidRPr="006076EC">
        <w:rPr>
          <w:rFonts w:ascii="Times New Roman" w:hAnsi="Times New Roman" w:cs="Times New Roman"/>
          <w:b/>
          <w:sz w:val="24"/>
          <w:szCs w:val="24"/>
        </w:rPr>
        <w:t>4. Возбудитель дизентерии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микобактерия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стафилококк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сальмонелла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шигелла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вибрион Коха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@445</w:t>
      </w:r>
      <w:r w:rsidRPr="006076EC">
        <w:rPr>
          <w:rFonts w:ascii="Times New Roman" w:hAnsi="Times New Roman" w:cs="Times New Roman"/>
          <w:b/>
          <w:sz w:val="24"/>
          <w:szCs w:val="24"/>
        </w:rPr>
        <w:t>. Типичный вид воспаления в кишке при дизентерии на высоте клинических проявлений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крупозное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геморрагическое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дифтеритическое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катаральное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серозное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@446</w:t>
      </w:r>
      <w:r w:rsidRPr="006076EC">
        <w:rPr>
          <w:rFonts w:ascii="Times New Roman" w:hAnsi="Times New Roman" w:cs="Times New Roman"/>
          <w:b/>
          <w:sz w:val="24"/>
          <w:szCs w:val="24"/>
        </w:rPr>
        <w:t>. Наиболее вероятное осложнение брюшного тифа в стадии чистых язв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перфорация кишки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восковидные некрозы мышц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кровотечение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рубцовый стеноз кишки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гнойный перихондрит гортани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@447</w:t>
      </w:r>
      <w:r w:rsidRPr="006076EC">
        <w:rPr>
          <w:rFonts w:ascii="Times New Roman" w:hAnsi="Times New Roman" w:cs="Times New Roman"/>
          <w:b/>
          <w:sz w:val="24"/>
          <w:szCs w:val="24"/>
        </w:rPr>
        <w:t>. Наиболее вероятное осложнение брюшного тифа в стадии образования язв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  <w:r w:rsidRPr="006076EC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перфорация кишки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восковидные некрозы мышц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кровотечение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рубцовый стеноз кишки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гнойный перихондрит гортани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@448</w:t>
      </w:r>
      <w:r w:rsidRPr="006076EC">
        <w:rPr>
          <w:rFonts w:ascii="Times New Roman" w:hAnsi="Times New Roman" w:cs="Times New Roman"/>
          <w:b/>
          <w:sz w:val="24"/>
          <w:szCs w:val="24"/>
        </w:rPr>
        <w:t>. Найдите пятый лишний.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Стадии брюшного тифа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мозговидного набухания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некроза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перфорации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чистых язв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репарации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@449</w:t>
      </w:r>
      <w:r w:rsidRPr="006076EC">
        <w:rPr>
          <w:rFonts w:ascii="Times New Roman" w:hAnsi="Times New Roman" w:cs="Times New Roman"/>
          <w:b/>
          <w:sz w:val="24"/>
          <w:szCs w:val="24"/>
        </w:rPr>
        <w:t>. Найдите пятый лишний.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Осложнения брюшного тифа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перфорация стенки кишки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восковидные некрозы мышц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кровотечение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парапроктит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гнойный перихондрит гортани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@45</w:t>
      </w:r>
      <w:r w:rsidRPr="006076EC">
        <w:rPr>
          <w:rFonts w:ascii="Times New Roman" w:hAnsi="Times New Roman" w:cs="Times New Roman"/>
          <w:b/>
          <w:sz w:val="24"/>
          <w:szCs w:val="24"/>
        </w:rPr>
        <w:t>0. Найдите пятый лишний.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Осложнения дизентерии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перфорация стенки кишки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кровотечение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рубцовый стеноз кишки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рак кишки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пилефлебитические абсцессы печени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@45</w:t>
      </w:r>
      <w:r w:rsidRPr="006076EC">
        <w:rPr>
          <w:rFonts w:ascii="Times New Roman" w:hAnsi="Times New Roman" w:cs="Times New Roman"/>
          <w:b/>
          <w:sz w:val="24"/>
          <w:szCs w:val="24"/>
        </w:rPr>
        <w:t>1. Найдите пятый лишний.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Для алгидного периода холеры характерны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гемосидероз пульпы селезёнки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дистрофия гепатоцитов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некроз эпителия почечных канальцев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дистрофия кардиомиоцитов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гемосидероз лёгких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@45</w:t>
      </w:r>
      <w:r w:rsidRPr="006076EC">
        <w:rPr>
          <w:rFonts w:ascii="Times New Roman" w:hAnsi="Times New Roman" w:cs="Times New Roman"/>
          <w:b/>
          <w:sz w:val="24"/>
          <w:szCs w:val="24"/>
        </w:rPr>
        <w:t>2. Найдите пятый лишний.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Стадии поражения кишки при дизентерии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стадия катарального колита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стадия образования язв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стадия мозговидного набухания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стадия язвенного колита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стадия заживления язв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@45</w:t>
      </w:r>
      <w:r w:rsidRPr="006076EC">
        <w:rPr>
          <w:rFonts w:ascii="Times New Roman" w:hAnsi="Times New Roman" w:cs="Times New Roman"/>
          <w:b/>
          <w:sz w:val="24"/>
          <w:szCs w:val="24"/>
        </w:rPr>
        <w:t>3. Одна из возможных причин смерти при менингококковой инфекции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острая лёгочная недостаточность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хроническая печёночная недостаточность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острая надпочечниковая недостаточность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острая печёночная недостаточность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хроническая лёгочная недостаточность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@45</w:t>
      </w:r>
      <w:r w:rsidRPr="006076EC">
        <w:rPr>
          <w:rFonts w:ascii="Times New Roman" w:hAnsi="Times New Roman" w:cs="Times New Roman"/>
          <w:b/>
          <w:sz w:val="24"/>
          <w:szCs w:val="24"/>
        </w:rPr>
        <w:t>4. Осложнение менингококковой инфекции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$A)</w:t>
      </w:r>
      <w:r w:rsidRPr="006076EC">
        <w:rPr>
          <w:rFonts w:ascii="Times New Roman" w:hAnsi="Times New Roman" w:cs="Times New Roman"/>
          <w:sz w:val="24"/>
          <w:szCs w:val="24"/>
          <w:lang w:val="tg-Cyrl-TJ"/>
        </w:rPr>
        <w:t xml:space="preserve"> гидронефроз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$B)</w:t>
      </w:r>
      <w:r w:rsidRPr="006076EC">
        <w:rPr>
          <w:rFonts w:ascii="Times New Roman" w:hAnsi="Times New Roman" w:cs="Times New Roman"/>
          <w:sz w:val="24"/>
          <w:szCs w:val="24"/>
          <w:lang w:val="tg-Cyrl-TJ"/>
        </w:rPr>
        <w:t xml:space="preserve"> кардиосклероз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$C)</w:t>
      </w:r>
      <w:r w:rsidRPr="006076EC">
        <w:rPr>
          <w:rFonts w:ascii="Times New Roman" w:hAnsi="Times New Roman" w:cs="Times New Roman"/>
          <w:sz w:val="24"/>
          <w:szCs w:val="24"/>
          <w:lang w:val="tg-Cyrl-TJ"/>
        </w:rPr>
        <w:t xml:space="preserve"> нефросклероз 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$D)</w:t>
      </w:r>
      <w:r w:rsidRPr="006076EC">
        <w:rPr>
          <w:rFonts w:ascii="Times New Roman" w:hAnsi="Times New Roman" w:cs="Times New Roman"/>
          <w:sz w:val="24"/>
          <w:szCs w:val="24"/>
          <w:lang w:val="tg-Cyrl-TJ"/>
        </w:rPr>
        <w:t xml:space="preserve"> гидроцефалия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</w:t>
      </w:r>
      <w:r w:rsidRPr="006076EC">
        <w:rPr>
          <w:rFonts w:ascii="Times New Roman" w:hAnsi="Times New Roman" w:cs="Times New Roman"/>
          <w:sz w:val="24"/>
          <w:szCs w:val="24"/>
          <w:lang w:val="tg-Cyrl-TJ"/>
        </w:rPr>
        <w:t xml:space="preserve"> пневмосклероз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@45</w:t>
      </w:r>
      <w:r w:rsidRPr="006076EC">
        <w:rPr>
          <w:rFonts w:ascii="Times New Roman" w:hAnsi="Times New Roman" w:cs="Times New Roman"/>
          <w:b/>
          <w:sz w:val="24"/>
          <w:szCs w:val="24"/>
        </w:rPr>
        <w:t>5. При дифтерии в зеве чаще всего развивается воспаление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дифтеритическое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крупозное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геморрагическое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гнойное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гнилостное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@45</w:t>
      </w:r>
      <w:r w:rsidRPr="006076EC">
        <w:rPr>
          <w:rFonts w:ascii="Times New Roman" w:hAnsi="Times New Roman" w:cs="Times New Roman"/>
          <w:b/>
          <w:sz w:val="24"/>
          <w:szCs w:val="24"/>
        </w:rPr>
        <w:t>6. При дифтерии в бронхах чаще всего развивается воспаление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дифтеритическое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крупозное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геморрагическое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гнойное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гнилостное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@45</w:t>
      </w:r>
      <w:r w:rsidRPr="006076EC">
        <w:rPr>
          <w:rFonts w:ascii="Times New Roman" w:hAnsi="Times New Roman" w:cs="Times New Roman"/>
          <w:b/>
          <w:sz w:val="24"/>
          <w:szCs w:val="24"/>
        </w:rPr>
        <w:t>7. Носительство менингококка имеет место в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головном мозге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оболочках мозга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носоглотке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полости рта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коньюнктиве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@45</w:t>
      </w:r>
      <w:r w:rsidRPr="006076EC">
        <w:rPr>
          <w:rFonts w:ascii="Times New Roman" w:hAnsi="Times New Roman" w:cs="Times New Roman"/>
          <w:b/>
          <w:sz w:val="24"/>
          <w:szCs w:val="24"/>
        </w:rPr>
        <w:t>8. При менингококковом менингите в экссудате преобладают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лимфоциты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эритроциты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макрофаги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эозинофилы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нейтрофилы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</w:rPr>
        <w:t>@45</w:t>
      </w:r>
      <w:r w:rsidRPr="006076EC">
        <w:rPr>
          <w:rFonts w:ascii="Times New Roman" w:hAnsi="Times New Roman" w:cs="Times New Roman"/>
          <w:b/>
          <w:sz w:val="24"/>
          <w:szCs w:val="24"/>
        </w:rPr>
        <w:t>9. Найдите пятый лишний.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  <w:r w:rsidRPr="006076EC">
        <w:rPr>
          <w:rFonts w:ascii="Times New Roman" w:hAnsi="Times New Roman" w:cs="Times New Roman"/>
          <w:b/>
          <w:sz w:val="24"/>
          <w:szCs w:val="24"/>
        </w:rPr>
        <w:t>Формы менингокококковой инфекции</w:t>
      </w:r>
      <w:r w:rsidRPr="006076EC">
        <w:rPr>
          <w:rFonts w:ascii="Times New Roman" w:hAnsi="Times New Roman" w:cs="Times New Roman"/>
          <w:b/>
          <w:sz w:val="24"/>
          <w:szCs w:val="24"/>
          <w:lang w:val="tg-Cyrl-TJ"/>
        </w:rPr>
        <w:t>: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носительство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$B)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лептоменингит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$C)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назофарингит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пахименингит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</w:t>
      </w:r>
      <w:r w:rsidRPr="006076EC">
        <w:rPr>
          <w:rFonts w:ascii="Times New Roman" w:hAnsi="Times New Roman" w:cs="Times New Roman"/>
          <w:sz w:val="24"/>
          <w:szCs w:val="24"/>
        </w:rPr>
        <w:t xml:space="preserve"> менингокококкемия</w:t>
      </w:r>
      <w:r w:rsidRPr="006076EC">
        <w:rPr>
          <w:rFonts w:ascii="Times New Roman" w:hAnsi="Times New Roman" w:cs="Times New Roman"/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@46</w:t>
      </w:r>
      <w:r w:rsidRPr="006076EC">
        <w:rPr>
          <w:b/>
        </w:rPr>
        <w:t>0.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Вторичный амилоидоз развивается при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третичном сифилисе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вторичном туберкулезе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острой дизентерии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миеломной болезни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лепре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@46</w:t>
      </w:r>
      <w:r w:rsidRPr="006076EC">
        <w:rPr>
          <w:b/>
        </w:rPr>
        <w:t>1.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Варианты течения первичного туберкулёза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заживление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рост первичного аффекта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гематогенная генерализация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периневральная генерализация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лимфогенная генерализация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@46</w:t>
      </w:r>
      <w:r w:rsidRPr="006076EC">
        <w:rPr>
          <w:b/>
        </w:rPr>
        <w:t>2.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Врожденный сифилис характеризуется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менингоэнцефалитом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интерстициальным гепатитом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гетчинсоновыми резцами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глухотой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гнойным паротитом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@46</w:t>
      </w:r>
      <w:r w:rsidRPr="006076EC">
        <w:rPr>
          <w:b/>
        </w:rPr>
        <w:t>3.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Среди форм вторичного туберкулёза принято выделять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острый очаговый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фиброзно-очаговый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инфильтративный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цирротический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некротический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@46</w:t>
      </w:r>
      <w:r w:rsidRPr="006076EC">
        <w:rPr>
          <w:b/>
        </w:rPr>
        <w:t>4.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Осложнения первичного туберкулёза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плеврит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перикардит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менингит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энцефалит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перитонит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@46</w:t>
      </w:r>
      <w:r w:rsidRPr="006076EC">
        <w:rPr>
          <w:b/>
        </w:rPr>
        <w:t>5.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Осложнения вторичного туберкулёза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пневмоторакс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амилоидоз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эмпиема плевры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кровотечение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ревматоидный артрит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@46</w:t>
      </w:r>
      <w:r w:rsidRPr="006076EC">
        <w:rPr>
          <w:b/>
        </w:rPr>
        <w:t>6. Сифилитические (гуммозные) язвы в полости рта в отличие от туберкулезных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болезненны, с плотными ровными краями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малоболезненны, с неровными краями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малоболезненны, с плотными ровными краями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болезненны, с неровными краями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безболезненны, с подрытыми краями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@46</w:t>
      </w:r>
      <w:r w:rsidRPr="006076EC">
        <w:rPr>
          <w:b/>
        </w:rPr>
        <w:t>7. Клетки Пирогова-Лангханса образуются из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альвеоцитов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лимфоцитов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эпителия бронхов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эпителиоидных клеток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лейкоцитов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@46</w:t>
      </w:r>
      <w:r w:rsidRPr="006076EC">
        <w:rPr>
          <w:b/>
        </w:rPr>
        <w:t>8. Наиболее частая локализация первичного туберкулёзного аффекта в лёгких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верхняя доля левого лёгкого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средняя доля правого лёгкого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верхняя доля правого лёгкого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нижняя доля правого лёгкого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нижняя доля левого лёгкого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@46</w:t>
      </w:r>
      <w:r w:rsidRPr="006076EC">
        <w:rPr>
          <w:b/>
        </w:rPr>
        <w:t>9. Наиболее частый путь заражения туберкулёзом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энтеральный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парэнтеральный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контактный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аэрогенный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половой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@47</w:t>
      </w:r>
      <w:r w:rsidRPr="006076EC">
        <w:rPr>
          <w:b/>
        </w:rPr>
        <w:t>0. Характерное осложнение сифилитического мезаортита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сердечная недостаточность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пристеночный тромб в аорте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аневризма аорты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порок аортального клапана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обтурирующий тромб в аорте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@47</w:t>
      </w:r>
      <w:r w:rsidRPr="006076EC">
        <w:rPr>
          <w:b/>
        </w:rPr>
        <w:t>1. Заживший очаг первичного туберкулёза принято называть очагом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Ассмана-Редекера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Ашоффа-Пуля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Гона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Абрикосова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Симона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@47</w:t>
      </w:r>
      <w:r w:rsidRPr="006076EC">
        <w:rPr>
          <w:b/>
        </w:rPr>
        <w:t>2. Вторичный острый очаговый туберкулёз принято называть очагом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Ассмана-Редекера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Ашоффа-Пуля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Гона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Абрикосова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Симона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@47</w:t>
      </w:r>
      <w:r w:rsidRPr="006076EC">
        <w:rPr>
          <w:rFonts w:ascii="Times New Roman" w:hAnsi="Times New Roman" w:cs="Times New Roman"/>
          <w:b/>
          <w:sz w:val="24"/>
          <w:szCs w:val="24"/>
        </w:rPr>
        <w:t>3. Какие исследования должен провести врач, чтобы подтвердить или опровергнуть туберкулез легких: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реакция Манту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реакция Вассермана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общий анализ крови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биохимический анализ крови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выявление </w:t>
      </w:r>
      <w:r w:rsidRPr="006076EC">
        <w:rPr>
          <w:lang w:val="en-US"/>
        </w:rPr>
        <w:t>LE</w:t>
      </w:r>
      <w:r w:rsidRPr="006076EC">
        <w:t>-клеток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ind w:left="720"/>
        <w:jc w:val="both"/>
      </w:pP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@47</w:t>
      </w:r>
      <w:r w:rsidRPr="006076EC">
        <w:rPr>
          <w:b/>
        </w:rPr>
        <w:t>4. Объясните причину и последствия увеличения размеров сердца при фиброзно-кавернозном или цирротическом туберкулезе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склероз ткани легкого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появление каверны с ее дренированием через бронх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гипертензия малого круга кровообращения с развитием легочного сердца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гипертоническая болезнь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туберкулез сердца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@47</w:t>
      </w:r>
      <w:r w:rsidRPr="006076EC">
        <w:rPr>
          <w:b/>
        </w:rPr>
        <w:t>5. Во вторичный период сифилиса появляются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  <w:rPr>
          <w:b/>
        </w:rPr>
      </w:pPr>
      <w:r>
        <w:t>$A)</w:t>
      </w:r>
      <w:r w:rsidRPr="006076EC">
        <w:t xml:space="preserve"> язвы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пиорея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сифилиды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гуммы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гранулемы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@47</w:t>
      </w:r>
      <w:r w:rsidRPr="006076EC">
        <w:rPr>
          <w:b/>
        </w:rPr>
        <w:t>6. Третичный период сифилиса характеризуется возникновением во внутренних органах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опухолей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гумм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сифилидов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мягкого шанкра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твердого шанкра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@47</w:t>
      </w:r>
      <w:r w:rsidRPr="006076EC">
        <w:rPr>
          <w:b/>
        </w:rPr>
        <w:t>7.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Развитию кариеса зубов способствуют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гипосекреция слюны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гиалуронидаза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недостаток фтора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гиперсекреция слюны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детский возраст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@47</w:t>
      </w:r>
      <w:r w:rsidRPr="006076EC">
        <w:rPr>
          <w:b/>
        </w:rPr>
        <w:t>8.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Атипичные варианты развития кариеса зубов у детей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боковой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ортоградный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циркулярный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подэмалевый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ретроградный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@47</w:t>
      </w:r>
      <w:r w:rsidRPr="006076EC">
        <w:rPr>
          <w:b/>
        </w:rPr>
        <w:t>9.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Тяжелое течение флюороза зубов характеризуется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резким уплотнением тканей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хрупкостью тканей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быстрым стиранием эмали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ломкостью эмали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разрушением тканей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@48</w:t>
      </w:r>
      <w:r w:rsidRPr="006076EC">
        <w:rPr>
          <w:b/>
        </w:rPr>
        <w:t>0.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Реактивные изменения пульпы зуба при кариесе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мукоидное набухание коллагеновых волокон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роговая дистрофия одонтобластов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гидропическая дистрофия одонтобластов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фибриноидное набухание коллагеновых волокон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гиперемия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@48</w:t>
      </w:r>
      <w:r w:rsidRPr="006076EC">
        <w:rPr>
          <w:b/>
        </w:rPr>
        <w:t>1.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Инфекционные агенты в пульпу зуба могут попасть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лимфогенно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через слой прозрачного дентина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гематогенно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через апикальное отверстие при периодонтите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через апикальное отверстие при пародонтите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@48</w:t>
      </w:r>
      <w:r w:rsidRPr="006076EC">
        <w:rPr>
          <w:b/>
        </w:rPr>
        <w:t>2.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При хроническом фиброзном пульпите (фиброзе пульпы) в пульпе зуба под микроскопом обнаруживают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гиалиноз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петрификаты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скопление лимфоцитов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абсцессы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скопление плазмоцитов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@48</w:t>
      </w:r>
      <w:r w:rsidRPr="006076EC">
        <w:rPr>
          <w:b/>
        </w:rPr>
        <w:t>3.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Периодонтит по морфологии бывает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гнойный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фиброзный (фиброз периодонта)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гранулирующий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гангренозный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гранулематозный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@48</w:t>
      </w:r>
      <w:r w:rsidRPr="006076EC">
        <w:rPr>
          <w:b/>
        </w:rPr>
        <w:t>4.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Септикопиемия при одонтогенном сепсисе характеризуется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  <w:rPr>
          <w:lang w:val="tg-Cyrl-TJ"/>
        </w:rPr>
      </w:pPr>
      <w:r>
        <w:t>$A)</w:t>
      </w:r>
      <w:r w:rsidRPr="006076EC">
        <w:t xml:space="preserve"> бактериальной эмболией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медленным течением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гиперэргией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связью со стафилококком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связью с синегнойной палочкой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@48</w:t>
      </w:r>
      <w:r w:rsidRPr="006076EC">
        <w:rPr>
          <w:b/>
        </w:rPr>
        <w:t>5.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Осложнения радикулярной кисты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одонтогенный гайморит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периостит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перелом челюсти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остеомиелит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остеосаркома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@48</w:t>
      </w:r>
      <w:r w:rsidRPr="006076EC">
        <w:rPr>
          <w:b/>
        </w:rPr>
        <w:t>6. Наиболее частая киста челюстной кости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аневризмальная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глобуломаксиллярная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травматическая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радикулярная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фолликулярная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@48</w:t>
      </w:r>
      <w:r w:rsidRPr="006076EC">
        <w:rPr>
          <w:b/>
        </w:rPr>
        <w:t>7. Радикулярная киста является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приобретённой воспалительной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врождённой воспалительной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одонтогенной дисонтогенетической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приобретённой дисонтогенетической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неодонтогенной дисонтогенетической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@48</w:t>
      </w:r>
      <w:r w:rsidRPr="006076EC">
        <w:rPr>
          <w:b/>
        </w:rPr>
        <w:t>8. Острый пульпит бывает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геморрагический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гнойный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гангренозный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катаральный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фибринозный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@48</w:t>
      </w:r>
      <w:r w:rsidRPr="006076EC">
        <w:rPr>
          <w:b/>
        </w:rPr>
        <w:t>9.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Осложнения гнойного апикального периодонтита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рак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сепсис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гайморит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периостит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остеомиелит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@49</w:t>
      </w:r>
      <w:r w:rsidRPr="006076EC">
        <w:rPr>
          <w:b/>
        </w:rPr>
        <w:t>0.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Виды апикального гранулематозного периодонтита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простая гранулёма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эпителиальная гранулёма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мезенхимальная гранулёма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сложная гранулёма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кистогранулёма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@49</w:t>
      </w:r>
      <w:r w:rsidRPr="006076EC">
        <w:rPr>
          <w:b/>
        </w:rPr>
        <w:t>1. Наиболее частый исход апикального гранулематозного периодонтита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сепсис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фолликулярная киста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рак челюсти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радикулярная киста</w:t>
      </w:r>
      <w:r w:rsidRPr="006076EC">
        <w:rPr>
          <w:lang w:val="tg-Cyrl-TJ"/>
        </w:rPr>
        <w:t>;</w:t>
      </w:r>
      <w:r w:rsidRPr="006076EC">
        <w:t xml:space="preserve"> 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островок Малассе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@49</w:t>
      </w:r>
      <w:r w:rsidRPr="006076EC">
        <w:rPr>
          <w:b/>
        </w:rPr>
        <w:t>2.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Пародонтит характеризуется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деструкцией периодонта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наличием пародонтального кармана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воспалением пародонта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идиопатическим пародонтолизом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деструкцией костной ткани зубных перегородок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@49</w:t>
      </w:r>
      <w:r w:rsidRPr="006076EC">
        <w:rPr>
          <w:b/>
        </w:rPr>
        <w:t>3.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Общие факторы развития болезней пародонта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эндокринопатии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авитаминозы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олигофрения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короткая уздечка губ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язвенная болезнь желудка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@49</w:t>
      </w:r>
      <w:r w:rsidRPr="006076EC">
        <w:rPr>
          <w:b/>
        </w:rPr>
        <w:t>4.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При пародонтозе развивается резорбция костной ткани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лакунарная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остеобластическая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гладкая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пазушная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остеокластичексая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@49</w:t>
      </w:r>
      <w:r w:rsidRPr="006076EC">
        <w:rPr>
          <w:b/>
        </w:rPr>
        <w:t>5.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Клинико-анатомические формы гингивита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катаральный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атрофический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дистрофический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гипертрофический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язвенный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@49</w:t>
      </w:r>
      <w:r w:rsidRPr="006076EC">
        <w:rPr>
          <w:b/>
        </w:rPr>
        <w:t>6.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К эпулисам относятся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гигантоклеточный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фиброматозный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ангиоматозный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периферическая гигантоклеточная гранулёма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миоматозный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@49</w:t>
      </w:r>
      <w:r w:rsidRPr="006076EC">
        <w:rPr>
          <w:b/>
        </w:rPr>
        <w:t>7.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Характерные компоненты периферической гигантоклеточной гранулёмы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клетки типа остеобластов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сосуды синусоидного типа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гранулы меланина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гранулы гемосидерина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клетки типа остеокластов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@49</w:t>
      </w:r>
      <w:r w:rsidRPr="006076EC">
        <w:rPr>
          <w:b/>
        </w:rPr>
        <w:t>8.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Местные факторы развития болезней пародонта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мелкое преддверие рта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дистопия зубов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олигофрения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скученность зубов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частичная адентия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>
        <w:rPr>
          <w:b/>
        </w:rPr>
        <w:t>@49</w:t>
      </w:r>
      <w:r w:rsidRPr="006076EC">
        <w:rPr>
          <w:b/>
        </w:rPr>
        <w:t>9. Найдите пятый лишний.</w:t>
      </w:r>
      <w:r w:rsidRPr="006076EC">
        <w:rPr>
          <w:b/>
          <w:lang w:val="tg-Cyrl-TJ"/>
        </w:rPr>
        <w:t xml:space="preserve"> </w:t>
      </w:r>
      <w:r w:rsidRPr="006076EC">
        <w:rPr>
          <w:b/>
        </w:rPr>
        <w:t>Характерные признаки пародонтоза</w:t>
      </w:r>
      <w:r w:rsidRPr="006076EC">
        <w:rPr>
          <w:b/>
          <w:lang w:val="tg-Cyrl-TJ"/>
        </w:rPr>
        <w:t>:</w:t>
      </w:r>
    </w:p>
    <w:p w:rsidR="00865201" w:rsidRPr="006076EC" w:rsidRDefault="00865201" w:rsidP="00D0318B">
      <w:pPr>
        <w:jc w:val="both"/>
      </w:pPr>
      <w:r>
        <w:t>$A)</w:t>
      </w:r>
      <w:r w:rsidRPr="006076EC">
        <w:t xml:space="preserve"> сопровождается ретракцией десны с обнажением шейки зуба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$B)</w:t>
      </w:r>
      <w:r w:rsidRPr="006076EC">
        <w:t xml:space="preserve"> фоном для его развития могут быть эндокринопатии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$C)</w:t>
      </w:r>
      <w:r w:rsidRPr="006076EC">
        <w:t xml:space="preserve"> локализуется сразу повсеместно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$D)</w:t>
      </w:r>
      <w:r w:rsidRPr="006076EC">
        <w:t xml:space="preserve"> сопровождается остеопорозом</w:t>
      </w:r>
      <w:r w:rsidRPr="006076EC">
        <w:rPr>
          <w:lang w:val="tg-Cyrl-TJ"/>
        </w:rPr>
        <w:t>;</w:t>
      </w:r>
    </w:p>
    <w:p w:rsidR="00865201" w:rsidRPr="006076EC" w:rsidRDefault="00865201" w:rsidP="00D0318B">
      <w:pPr>
        <w:jc w:val="both"/>
      </w:pPr>
      <w:r>
        <w:t>$E)</w:t>
      </w:r>
      <w:r w:rsidRPr="006076EC">
        <w:t xml:space="preserve"> встречается редко</w:t>
      </w:r>
      <w:r w:rsidRPr="006076EC">
        <w:rPr>
          <w:lang w:val="tg-Cyrl-TJ"/>
        </w:rPr>
        <w:t>;</w:t>
      </w:r>
      <w:r w:rsidRPr="006076EC">
        <w:t xml:space="preserve">     </w:t>
      </w:r>
    </w:p>
    <w:p w:rsidR="00865201" w:rsidRPr="006076EC" w:rsidRDefault="00865201" w:rsidP="00D0318B">
      <w:pPr>
        <w:jc w:val="both"/>
        <w:rPr>
          <w:b/>
          <w:lang w:val="tg-Cyrl-TJ"/>
        </w:rPr>
      </w:pPr>
      <w:r w:rsidRPr="00270BFE">
        <w:rPr>
          <w:b/>
        </w:rPr>
        <w:t>@</w:t>
      </w:r>
      <w:r w:rsidRPr="006076EC">
        <w:rPr>
          <w:b/>
        </w:rPr>
        <w:t>500. Глубина пародонтального кармана при средней степени пародонтита достигает</w:t>
      </w:r>
      <w:r w:rsidRPr="006076EC">
        <w:rPr>
          <w:b/>
          <w:lang w:val="tg-Cyrl-TJ"/>
        </w:rPr>
        <w:t>:</w:t>
      </w:r>
    </w:p>
    <w:p w:rsidR="00865201" w:rsidRPr="00B12FCA" w:rsidRDefault="00865201" w:rsidP="00D0318B">
      <w:pPr>
        <w:jc w:val="both"/>
        <w:rPr>
          <w:lang w:val="tg-Cyrl-TJ"/>
        </w:rPr>
      </w:pPr>
      <w:r w:rsidRPr="00B12FCA">
        <w:rPr>
          <w:lang w:val="tg-Cyrl-TJ"/>
        </w:rPr>
        <w:t xml:space="preserve">$A) </w:t>
      </w:r>
      <w:smartTag w:uri="urn:schemas-microsoft-com:office:smarttags" w:element="metricconverter">
        <w:smartTagPr>
          <w:attr w:name="ProductID" w:val="5 мм"/>
        </w:smartTagPr>
        <w:r w:rsidRPr="00B12FCA">
          <w:rPr>
            <w:lang w:val="tg-Cyrl-TJ"/>
          </w:rPr>
          <w:t>5 мм</w:t>
        </w:r>
      </w:smartTag>
      <w:r w:rsidRPr="006076EC">
        <w:rPr>
          <w:lang w:val="tg-Cyrl-TJ"/>
        </w:rPr>
        <w:t>;</w:t>
      </w:r>
    </w:p>
    <w:p w:rsidR="00865201" w:rsidRPr="00B12FCA" w:rsidRDefault="00865201" w:rsidP="00D0318B">
      <w:pPr>
        <w:jc w:val="both"/>
        <w:rPr>
          <w:lang w:val="tg-Cyrl-TJ"/>
        </w:rPr>
      </w:pPr>
      <w:r w:rsidRPr="00B12FCA">
        <w:rPr>
          <w:lang w:val="tg-Cyrl-TJ"/>
        </w:rPr>
        <w:t xml:space="preserve">$B) </w:t>
      </w:r>
      <w:smartTag w:uri="urn:schemas-microsoft-com:office:smarttags" w:element="metricconverter">
        <w:smartTagPr>
          <w:attr w:name="ProductID" w:val="3,5 мм"/>
        </w:smartTagPr>
        <w:r w:rsidRPr="00B12FCA">
          <w:rPr>
            <w:lang w:val="tg-Cyrl-TJ"/>
          </w:rPr>
          <w:t>3,5 мм</w:t>
        </w:r>
      </w:smartTag>
      <w:r w:rsidRPr="006076EC">
        <w:rPr>
          <w:lang w:val="tg-Cyrl-TJ"/>
        </w:rPr>
        <w:t>;</w:t>
      </w:r>
    </w:p>
    <w:p w:rsidR="00865201" w:rsidRPr="00B12FCA" w:rsidRDefault="00865201" w:rsidP="00D0318B">
      <w:pPr>
        <w:jc w:val="both"/>
        <w:rPr>
          <w:lang w:val="tg-Cyrl-TJ"/>
        </w:rPr>
      </w:pPr>
      <w:r>
        <w:rPr>
          <w:lang w:val="tg-Cyrl-TJ"/>
        </w:rPr>
        <w:t>$C)</w:t>
      </w:r>
      <w:r w:rsidRPr="00B12FCA">
        <w:rPr>
          <w:lang w:val="tg-Cyrl-TJ"/>
        </w:rPr>
        <w:t xml:space="preserve"> </w:t>
      </w:r>
      <w:smartTag w:uri="urn:schemas-microsoft-com:office:smarttags" w:element="metricconverter">
        <w:smartTagPr>
          <w:attr w:name="ProductID" w:val="4,0 мм"/>
        </w:smartTagPr>
        <w:r w:rsidRPr="00B12FCA">
          <w:rPr>
            <w:lang w:val="tg-Cyrl-TJ"/>
          </w:rPr>
          <w:t>4,0 мм</w:t>
        </w:r>
      </w:smartTag>
      <w:r w:rsidRPr="006076EC">
        <w:rPr>
          <w:lang w:val="tg-Cyrl-TJ"/>
        </w:rPr>
        <w:t>;</w:t>
      </w:r>
    </w:p>
    <w:p w:rsidR="00865201" w:rsidRPr="00B12FCA" w:rsidRDefault="00865201" w:rsidP="00D0318B">
      <w:pPr>
        <w:tabs>
          <w:tab w:val="left" w:pos="1361"/>
        </w:tabs>
        <w:jc w:val="both"/>
        <w:rPr>
          <w:lang w:val="tg-Cyrl-TJ"/>
        </w:rPr>
      </w:pPr>
      <w:r>
        <w:rPr>
          <w:lang w:val="tg-Cyrl-TJ"/>
        </w:rPr>
        <w:t>$D)</w:t>
      </w:r>
      <w:r w:rsidRPr="00B12FCA">
        <w:rPr>
          <w:lang w:val="tg-Cyrl-TJ"/>
        </w:rPr>
        <w:t xml:space="preserve"> </w:t>
      </w:r>
      <w:smartTag w:uri="urn:schemas-microsoft-com:office:smarttags" w:element="metricconverter">
        <w:smartTagPr>
          <w:attr w:name="ProductID" w:val="1 мм"/>
        </w:smartTagPr>
        <w:r w:rsidRPr="00B12FCA">
          <w:rPr>
            <w:lang w:val="tg-Cyrl-TJ"/>
          </w:rPr>
          <w:t>1 мм</w:t>
        </w:r>
      </w:smartTag>
      <w:r w:rsidRPr="006076EC">
        <w:rPr>
          <w:lang w:val="tg-Cyrl-TJ"/>
        </w:rPr>
        <w:t>;</w:t>
      </w:r>
      <w:r w:rsidRPr="00B12FCA">
        <w:rPr>
          <w:lang w:val="tg-Cyrl-TJ"/>
        </w:rPr>
        <w:tab/>
      </w:r>
    </w:p>
    <w:p w:rsidR="00865201" w:rsidRPr="00B12FCA" w:rsidRDefault="00865201" w:rsidP="00D0318B">
      <w:pPr>
        <w:jc w:val="both"/>
        <w:rPr>
          <w:lang w:val="tg-Cyrl-TJ"/>
        </w:rPr>
      </w:pPr>
      <w:r>
        <w:rPr>
          <w:lang w:val="tg-Cyrl-TJ"/>
        </w:rPr>
        <w:t>$E)</w:t>
      </w:r>
      <w:r w:rsidRPr="00B12FCA">
        <w:rPr>
          <w:lang w:val="tg-Cyrl-TJ"/>
        </w:rPr>
        <w:t xml:space="preserve"> </w:t>
      </w:r>
      <w:smartTag w:uri="urn:schemas-microsoft-com:office:smarttags" w:element="metricconverter">
        <w:smartTagPr>
          <w:attr w:name="ProductID" w:val="0,5 мм"/>
        </w:smartTagPr>
        <w:r w:rsidRPr="00B12FCA">
          <w:rPr>
            <w:lang w:val="tg-Cyrl-TJ"/>
          </w:rPr>
          <w:t>0,5 мм</w:t>
        </w:r>
      </w:smartTag>
      <w:r w:rsidRPr="006076EC">
        <w:rPr>
          <w:lang w:val="tg-Cyrl-TJ"/>
        </w:rPr>
        <w:t>;</w:t>
      </w:r>
      <w:bookmarkStart w:id="0" w:name="_GoBack"/>
      <w:bookmarkEnd w:id="0"/>
    </w:p>
    <w:sectPr w:rsidR="00865201" w:rsidRPr="00B12FCA" w:rsidSect="00C24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0B90"/>
    <w:multiLevelType w:val="hybridMultilevel"/>
    <w:tmpl w:val="93942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E85BB8"/>
    <w:multiLevelType w:val="hybridMultilevel"/>
    <w:tmpl w:val="986E3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C276738"/>
    <w:multiLevelType w:val="hybridMultilevel"/>
    <w:tmpl w:val="1F18554A"/>
    <w:lvl w:ilvl="0" w:tplc="D138C68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0757CC"/>
    <w:multiLevelType w:val="hybridMultilevel"/>
    <w:tmpl w:val="102004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F501C05"/>
    <w:multiLevelType w:val="hybridMultilevel"/>
    <w:tmpl w:val="F03E2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5B451E"/>
    <w:multiLevelType w:val="hybridMultilevel"/>
    <w:tmpl w:val="832C9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09A09B8"/>
    <w:multiLevelType w:val="hybridMultilevel"/>
    <w:tmpl w:val="BFB04A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1AD4A28"/>
    <w:multiLevelType w:val="hybridMultilevel"/>
    <w:tmpl w:val="3D880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0D1FF9"/>
    <w:multiLevelType w:val="hybridMultilevel"/>
    <w:tmpl w:val="7960C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FEF4294"/>
    <w:multiLevelType w:val="hybridMultilevel"/>
    <w:tmpl w:val="51CA11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202EA7"/>
    <w:multiLevelType w:val="hybridMultilevel"/>
    <w:tmpl w:val="969C4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3A07C16"/>
    <w:multiLevelType w:val="hybridMultilevel"/>
    <w:tmpl w:val="A57CF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575078"/>
    <w:multiLevelType w:val="hybridMultilevel"/>
    <w:tmpl w:val="25941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653031D"/>
    <w:multiLevelType w:val="hybridMultilevel"/>
    <w:tmpl w:val="C1962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7E364F4"/>
    <w:multiLevelType w:val="hybridMultilevel"/>
    <w:tmpl w:val="DE76D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8405AB1"/>
    <w:multiLevelType w:val="hybridMultilevel"/>
    <w:tmpl w:val="66621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AE95A64"/>
    <w:multiLevelType w:val="hybridMultilevel"/>
    <w:tmpl w:val="26F62A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B39680A"/>
    <w:multiLevelType w:val="hybridMultilevel"/>
    <w:tmpl w:val="01AA3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E884392"/>
    <w:multiLevelType w:val="hybridMultilevel"/>
    <w:tmpl w:val="300800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CB0774"/>
    <w:multiLevelType w:val="hybridMultilevel"/>
    <w:tmpl w:val="CE82F37E"/>
    <w:lvl w:ilvl="0" w:tplc="3968D870">
      <w:start w:val="23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26475EE"/>
    <w:multiLevelType w:val="hybridMultilevel"/>
    <w:tmpl w:val="677A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77955B4"/>
    <w:multiLevelType w:val="hybridMultilevel"/>
    <w:tmpl w:val="B3CC33B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CD97F9B"/>
    <w:multiLevelType w:val="hybridMultilevel"/>
    <w:tmpl w:val="339A2C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1825106"/>
    <w:multiLevelType w:val="hybridMultilevel"/>
    <w:tmpl w:val="78D628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1DA13E9"/>
    <w:multiLevelType w:val="hybridMultilevel"/>
    <w:tmpl w:val="4B02ED5C"/>
    <w:lvl w:ilvl="0" w:tplc="62A27C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25F7544"/>
    <w:multiLevelType w:val="hybridMultilevel"/>
    <w:tmpl w:val="A8EE3B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4A117CB"/>
    <w:multiLevelType w:val="hybridMultilevel"/>
    <w:tmpl w:val="DAFA4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5045EBA"/>
    <w:multiLevelType w:val="hybridMultilevel"/>
    <w:tmpl w:val="99805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5947972"/>
    <w:multiLevelType w:val="hybridMultilevel"/>
    <w:tmpl w:val="A2D68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6CA6629"/>
    <w:multiLevelType w:val="hybridMultilevel"/>
    <w:tmpl w:val="2014E8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87F6535"/>
    <w:multiLevelType w:val="hybridMultilevel"/>
    <w:tmpl w:val="0D8E85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8BB710C"/>
    <w:multiLevelType w:val="hybridMultilevel"/>
    <w:tmpl w:val="11789C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4B4F5F35"/>
    <w:multiLevelType w:val="hybridMultilevel"/>
    <w:tmpl w:val="647E93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4922F51"/>
    <w:multiLevelType w:val="hybridMultilevel"/>
    <w:tmpl w:val="611CCB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4FA3B16"/>
    <w:multiLevelType w:val="hybridMultilevel"/>
    <w:tmpl w:val="68D2A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75656E7"/>
    <w:multiLevelType w:val="hybridMultilevel"/>
    <w:tmpl w:val="9A8C5D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E6C1B4A"/>
    <w:multiLevelType w:val="hybridMultilevel"/>
    <w:tmpl w:val="7F30F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20C39B4"/>
    <w:multiLevelType w:val="hybridMultilevel"/>
    <w:tmpl w:val="D4E600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2715A4C"/>
    <w:multiLevelType w:val="hybridMultilevel"/>
    <w:tmpl w:val="CA54AEF4"/>
    <w:lvl w:ilvl="0" w:tplc="8EFA8F38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2D0197D"/>
    <w:multiLevelType w:val="hybridMultilevel"/>
    <w:tmpl w:val="7554A5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30C0330"/>
    <w:multiLevelType w:val="hybridMultilevel"/>
    <w:tmpl w:val="84AC1A8A"/>
    <w:lvl w:ilvl="0" w:tplc="9D762700">
      <w:start w:val="1"/>
      <w:numFmt w:val="decimal"/>
      <w:lvlText w:val="%1)"/>
      <w:lvlJc w:val="left"/>
      <w:pPr>
        <w:tabs>
          <w:tab w:val="num" w:pos="1290"/>
        </w:tabs>
        <w:ind w:left="12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cs="Times New Roman"/>
      </w:rPr>
    </w:lvl>
  </w:abstractNum>
  <w:abstractNum w:abstractNumId="41">
    <w:nsid w:val="65554127"/>
    <w:multiLevelType w:val="hybridMultilevel"/>
    <w:tmpl w:val="7C1EFB9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89901AC"/>
    <w:multiLevelType w:val="hybridMultilevel"/>
    <w:tmpl w:val="A15243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6A1D3873"/>
    <w:multiLevelType w:val="hybridMultilevel"/>
    <w:tmpl w:val="5C605E4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6CFD7213"/>
    <w:multiLevelType w:val="hybridMultilevel"/>
    <w:tmpl w:val="FBF8F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19A7B25"/>
    <w:multiLevelType w:val="singleLevel"/>
    <w:tmpl w:val="E338813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46">
    <w:nsid w:val="792E29FD"/>
    <w:multiLevelType w:val="hybridMultilevel"/>
    <w:tmpl w:val="CFE8B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5"/>
  </w:num>
  <w:num w:numId="2">
    <w:abstractNumId w:val="40"/>
  </w:num>
  <w:num w:numId="3">
    <w:abstractNumId w:val="18"/>
  </w:num>
  <w:num w:numId="4">
    <w:abstractNumId w:val="11"/>
  </w:num>
  <w:num w:numId="5">
    <w:abstractNumId w:val="35"/>
  </w:num>
  <w:num w:numId="6">
    <w:abstractNumId w:val="41"/>
  </w:num>
  <w:num w:numId="7">
    <w:abstractNumId w:val="21"/>
  </w:num>
  <w:num w:numId="8">
    <w:abstractNumId w:val="24"/>
  </w:num>
  <w:num w:numId="9">
    <w:abstractNumId w:val="19"/>
  </w:num>
  <w:num w:numId="10">
    <w:abstractNumId w:val="38"/>
  </w:num>
  <w:num w:numId="11">
    <w:abstractNumId w:val="17"/>
  </w:num>
  <w:num w:numId="12">
    <w:abstractNumId w:val="37"/>
  </w:num>
  <w:num w:numId="13">
    <w:abstractNumId w:val="8"/>
  </w:num>
  <w:num w:numId="14">
    <w:abstractNumId w:val="3"/>
  </w:num>
  <w:num w:numId="15">
    <w:abstractNumId w:val="28"/>
  </w:num>
  <w:num w:numId="16">
    <w:abstractNumId w:val="22"/>
  </w:num>
  <w:num w:numId="17">
    <w:abstractNumId w:val="12"/>
  </w:num>
  <w:num w:numId="18">
    <w:abstractNumId w:val="16"/>
  </w:num>
  <w:num w:numId="19">
    <w:abstractNumId w:val="36"/>
  </w:num>
  <w:num w:numId="20">
    <w:abstractNumId w:val="23"/>
  </w:num>
  <w:num w:numId="21">
    <w:abstractNumId w:val="5"/>
  </w:num>
  <w:num w:numId="22">
    <w:abstractNumId w:val="14"/>
  </w:num>
  <w:num w:numId="23">
    <w:abstractNumId w:val="46"/>
  </w:num>
  <w:num w:numId="24">
    <w:abstractNumId w:val="0"/>
  </w:num>
  <w:num w:numId="25">
    <w:abstractNumId w:val="9"/>
  </w:num>
  <w:num w:numId="26">
    <w:abstractNumId w:val="7"/>
  </w:num>
  <w:num w:numId="27">
    <w:abstractNumId w:val="31"/>
  </w:num>
  <w:num w:numId="28">
    <w:abstractNumId w:val="42"/>
  </w:num>
  <w:num w:numId="29">
    <w:abstractNumId w:val="29"/>
  </w:num>
  <w:num w:numId="30">
    <w:abstractNumId w:val="13"/>
  </w:num>
  <w:num w:numId="31">
    <w:abstractNumId w:val="20"/>
  </w:num>
  <w:num w:numId="32">
    <w:abstractNumId w:val="32"/>
  </w:num>
  <w:num w:numId="33">
    <w:abstractNumId w:val="15"/>
  </w:num>
  <w:num w:numId="34">
    <w:abstractNumId w:val="2"/>
  </w:num>
  <w:num w:numId="35">
    <w:abstractNumId w:val="4"/>
  </w:num>
  <w:num w:numId="36">
    <w:abstractNumId w:val="1"/>
  </w:num>
  <w:num w:numId="37">
    <w:abstractNumId w:val="25"/>
  </w:num>
  <w:num w:numId="38">
    <w:abstractNumId w:val="44"/>
  </w:num>
  <w:num w:numId="39">
    <w:abstractNumId w:val="39"/>
  </w:num>
  <w:num w:numId="40">
    <w:abstractNumId w:val="27"/>
  </w:num>
  <w:num w:numId="41">
    <w:abstractNumId w:val="30"/>
  </w:num>
  <w:num w:numId="42">
    <w:abstractNumId w:val="6"/>
  </w:num>
  <w:num w:numId="43">
    <w:abstractNumId w:val="10"/>
  </w:num>
  <w:num w:numId="44">
    <w:abstractNumId w:val="26"/>
  </w:num>
  <w:num w:numId="45">
    <w:abstractNumId w:val="33"/>
  </w:num>
  <w:num w:numId="46">
    <w:abstractNumId w:val="34"/>
  </w:num>
  <w:num w:numId="47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32BF"/>
    <w:rsid w:val="001232BF"/>
    <w:rsid w:val="00270BFE"/>
    <w:rsid w:val="004D55C3"/>
    <w:rsid w:val="005F5828"/>
    <w:rsid w:val="006076EC"/>
    <w:rsid w:val="00665480"/>
    <w:rsid w:val="00865201"/>
    <w:rsid w:val="00A84D26"/>
    <w:rsid w:val="00B12FCA"/>
    <w:rsid w:val="00B878C1"/>
    <w:rsid w:val="00BD30E3"/>
    <w:rsid w:val="00C2464A"/>
    <w:rsid w:val="00C42A5B"/>
    <w:rsid w:val="00D03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0318B"/>
    <w:pPr>
      <w:jc w:val="center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0318B"/>
    <w:rPr>
      <w:rFonts w:ascii="Times New Roman" w:hAnsi="Times New Rom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D0318B"/>
    <w:pPr>
      <w:spacing w:before="240" w:after="60"/>
      <w:jc w:val="center"/>
      <w:outlineLvl w:val="0"/>
    </w:pPr>
    <w:rPr>
      <w:rFonts w:ascii="Arial" w:hAnsi="Arial" w:cs="Arial"/>
      <w:b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0318B"/>
    <w:rPr>
      <w:rFonts w:ascii="Arial" w:hAnsi="Arial" w:cs="Arial"/>
      <w:b/>
      <w:kern w:val="28"/>
      <w:sz w:val="32"/>
      <w:szCs w:val="32"/>
      <w:lang w:eastAsia="ru-RU"/>
    </w:rPr>
  </w:style>
  <w:style w:type="paragraph" w:customStyle="1" w:styleId="test">
    <w:name w:val="test"/>
    <w:basedOn w:val="Normal"/>
    <w:uiPriority w:val="99"/>
    <w:rsid w:val="00D0318B"/>
    <w:pPr>
      <w:spacing w:before="100" w:beforeAutospacing="1" w:after="100" w:afterAutospacing="1"/>
      <w:ind w:firstLine="567"/>
      <w:jc w:val="both"/>
    </w:pPr>
    <w:rPr>
      <w:rFonts w:ascii="Arial" w:hAnsi="Arial" w:cs="Arial"/>
      <w:color w:val="000000"/>
    </w:rPr>
  </w:style>
  <w:style w:type="paragraph" w:styleId="PlainText">
    <w:name w:val="Plain Text"/>
    <w:basedOn w:val="Normal"/>
    <w:link w:val="PlainTextChar"/>
    <w:uiPriority w:val="99"/>
    <w:rsid w:val="00D0318B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0318B"/>
    <w:rPr>
      <w:rFonts w:ascii="Courier New" w:hAnsi="Courier New" w:cs="Courier New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D0318B"/>
    <w:pPr>
      <w:spacing w:after="120"/>
      <w:ind w:left="283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318B"/>
    <w:rPr>
      <w:rFonts w:ascii="Times New Roman" w:hAnsi="Times New Roman" w:cs="Times New Roman"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D0318B"/>
    <w:pPr>
      <w:tabs>
        <w:tab w:val="left" w:pos="4140"/>
      </w:tabs>
    </w:pPr>
    <w:rPr>
      <w:rFonts w:ascii="Arial" w:hAnsi="Arial" w:cs="Arial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0318B"/>
    <w:rPr>
      <w:rFonts w:ascii="Arial" w:hAnsi="Arial" w:cs="Arial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D0318B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0318B"/>
    <w:rPr>
      <w:rFonts w:ascii="Times New Roman" w:hAnsi="Times New Roman" w:cs="Times New Roman"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D0318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61</Pages>
  <Words>14754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цшт10</dc:creator>
  <cp:keywords/>
  <dc:description/>
  <cp:lastModifiedBy>admin00-104</cp:lastModifiedBy>
  <cp:revision>4</cp:revision>
  <dcterms:created xsi:type="dcterms:W3CDTF">2024-05-07T04:44:00Z</dcterms:created>
  <dcterms:modified xsi:type="dcterms:W3CDTF">2024-05-08T04:03:00Z</dcterms:modified>
</cp:coreProperties>
</file>